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337" w:rsidRPr="00714AAA" w:rsidRDefault="00D90337" w:rsidP="005A320F">
      <w:pPr>
        <w:pStyle w:val="11"/>
        <w:ind w:left="-1"/>
        <w:jc w:val="both"/>
        <w:rPr>
          <w:b w:val="0"/>
          <w:bCs w:val="0"/>
          <w:sz w:val="20"/>
          <w:szCs w:val="20"/>
          <w:u w:val="single"/>
          <w:rtl/>
        </w:rPr>
      </w:pPr>
    </w:p>
    <w:p w:rsidR="00D90337" w:rsidRPr="00714AAA" w:rsidRDefault="00D90337" w:rsidP="005A320F">
      <w:pPr>
        <w:pStyle w:val="11"/>
        <w:tabs>
          <w:tab w:val="left" w:pos="5573"/>
          <w:tab w:val="right" w:pos="8930"/>
        </w:tabs>
        <w:ind w:left="-1"/>
        <w:jc w:val="left"/>
        <w:rPr>
          <w:b w:val="0"/>
          <w:bCs w:val="0"/>
          <w:sz w:val="20"/>
          <w:szCs w:val="20"/>
          <w:rtl/>
        </w:rPr>
      </w:pPr>
      <w:r w:rsidRPr="00714AAA">
        <w:rPr>
          <w:b w:val="0"/>
          <w:bCs w:val="0"/>
          <w:sz w:val="20"/>
          <w:szCs w:val="20"/>
          <w:rtl/>
        </w:rPr>
        <w:tab/>
      </w:r>
    </w:p>
    <w:p w:rsidR="00D90337" w:rsidRPr="00714AAA" w:rsidRDefault="00D90337" w:rsidP="005A320F">
      <w:pPr>
        <w:pStyle w:val="11"/>
        <w:ind w:left="-1"/>
        <w:rPr>
          <w:b w:val="0"/>
          <w:bCs w:val="0"/>
          <w:sz w:val="20"/>
          <w:szCs w:val="20"/>
          <w:rtl/>
        </w:rPr>
      </w:pPr>
      <w:r w:rsidRPr="00714AAA">
        <w:rPr>
          <w:rFonts w:hint="cs"/>
          <w:b w:val="0"/>
          <w:bCs w:val="0"/>
          <w:sz w:val="20"/>
          <w:szCs w:val="20"/>
          <w:rtl/>
        </w:rPr>
        <w:t>[תקנון משולב]</w:t>
      </w:r>
    </w:p>
    <w:p w:rsidR="00D90337" w:rsidRPr="00714AAA" w:rsidRDefault="00D90337" w:rsidP="005A320F">
      <w:pPr>
        <w:pStyle w:val="11"/>
        <w:ind w:left="-1"/>
        <w:rPr>
          <w:sz w:val="20"/>
          <w:szCs w:val="20"/>
          <w:u w:val="single"/>
          <w:rtl/>
        </w:rPr>
      </w:pPr>
    </w:p>
    <w:p w:rsidR="00D90337" w:rsidRPr="00714AAA" w:rsidRDefault="00D90337" w:rsidP="005A320F">
      <w:pPr>
        <w:pStyle w:val="11"/>
        <w:ind w:left="-1"/>
        <w:rPr>
          <w:sz w:val="20"/>
          <w:szCs w:val="20"/>
          <w:u w:val="single"/>
          <w:rtl/>
        </w:rPr>
      </w:pPr>
      <w:r w:rsidRPr="00714AAA">
        <w:rPr>
          <w:sz w:val="20"/>
          <w:szCs w:val="20"/>
          <w:u w:val="single"/>
          <w:rtl/>
        </w:rPr>
        <w:t xml:space="preserve">תקנון </w:t>
      </w:r>
      <w:r w:rsidRPr="00714AAA">
        <w:rPr>
          <w:rFonts w:hint="cs"/>
          <w:sz w:val="20"/>
          <w:szCs w:val="20"/>
          <w:u w:val="single"/>
          <w:rtl/>
        </w:rPr>
        <w:t>העמותה</w:t>
      </w:r>
    </w:p>
    <w:p w:rsidR="00D90337" w:rsidRPr="00714AAA" w:rsidRDefault="00D90337" w:rsidP="005A320F">
      <w:pPr>
        <w:ind w:left="-1"/>
        <w:jc w:val="center"/>
        <w:rPr>
          <w:rFonts w:cs="David"/>
          <w:b/>
          <w:bCs/>
          <w:u w:val="single"/>
          <w:rtl/>
        </w:rPr>
      </w:pPr>
      <w:r w:rsidRPr="00714AAA">
        <w:rPr>
          <w:rFonts w:cs="David"/>
          <w:b/>
          <w:bCs/>
          <w:u w:val="single"/>
          <w:rtl/>
        </w:rPr>
        <w:t>אמונה-תנועת הא</w:t>
      </w:r>
      <w:r w:rsidRPr="00714AAA">
        <w:rPr>
          <w:rFonts w:cs="David" w:hint="cs"/>
          <w:b/>
          <w:bCs/>
          <w:u w:val="single"/>
          <w:rtl/>
        </w:rPr>
        <w:t>י</w:t>
      </w:r>
      <w:r w:rsidRPr="00714AAA">
        <w:rPr>
          <w:rFonts w:cs="David"/>
          <w:b/>
          <w:bCs/>
          <w:u w:val="single"/>
          <w:rtl/>
        </w:rPr>
        <w:t>שה הדתית לאומית</w:t>
      </w:r>
    </w:p>
    <w:p w:rsidR="00D90337" w:rsidRPr="00714AAA" w:rsidRDefault="00D90337" w:rsidP="005A320F">
      <w:pPr>
        <w:pStyle w:val="3"/>
        <w:ind w:left="-1"/>
        <w:jc w:val="both"/>
        <w:rPr>
          <w:b w:val="0"/>
          <w:bCs w:val="0"/>
          <w:szCs w:val="20"/>
          <w:rtl/>
        </w:rPr>
      </w:pPr>
    </w:p>
    <w:p w:rsidR="00D90337" w:rsidRPr="00714AAA" w:rsidRDefault="00D90337" w:rsidP="005A320F">
      <w:pPr>
        <w:pStyle w:val="3"/>
        <w:ind w:left="141"/>
        <w:jc w:val="both"/>
        <w:rPr>
          <w:b w:val="0"/>
          <w:bCs w:val="0"/>
          <w:szCs w:val="20"/>
          <w:rtl/>
        </w:rPr>
      </w:pPr>
      <w:r w:rsidRPr="00714AAA">
        <w:rPr>
          <w:rFonts w:hint="cs"/>
          <w:szCs w:val="20"/>
          <w:rtl/>
        </w:rPr>
        <w:t>שם העמותה</w:t>
      </w:r>
      <w:r w:rsidRPr="00714AAA">
        <w:rPr>
          <w:rFonts w:hint="cs"/>
          <w:b w:val="0"/>
          <w:bCs w:val="0"/>
          <w:szCs w:val="20"/>
          <w:rtl/>
        </w:rPr>
        <w:t xml:space="preserve">: </w:t>
      </w:r>
      <w:r w:rsidRPr="00714AAA">
        <w:rPr>
          <w:rFonts w:hint="cs"/>
          <w:b w:val="0"/>
          <w:bCs w:val="0"/>
          <w:szCs w:val="20"/>
          <w:rtl/>
        </w:rPr>
        <w:tab/>
      </w:r>
      <w:r w:rsidRPr="00714AAA">
        <w:rPr>
          <w:rFonts w:hint="cs"/>
          <w:b w:val="0"/>
          <w:bCs w:val="0"/>
          <w:szCs w:val="20"/>
          <w:rtl/>
        </w:rPr>
        <w:tab/>
        <w:t xml:space="preserve">אמונה </w:t>
      </w:r>
      <w:r w:rsidRPr="00714AAA">
        <w:rPr>
          <w:b w:val="0"/>
          <w:bCs w:val="0"/>
          <w:szCs w:val="20"/>
          <w:rtl/>
        </w:rPr>
        <w:t>–</w:t>
      </w:r>
      <w:r w:rsidRPr="00714AAA">
        <w:rPr>
          <w:rFonts w:hint="cs"/>
          <w:b w:val="0"/>
          <w:bCs w:val="0"/>
          <w:szCs w:val="20"/>
          <w:rtl/>
        </w:rPr>
        <w:t xml:space="preserve"> תנועת האישה הדתית לאומית.</w:t>
      </w:r>
    </w:p>
    <w:p w:rsidR="00D90337" w:rsidRPr="00714AAA" w:rsidRDefault="00D90337" w:rsidP="005A320F">
      <w:pPr>
        <w:ind w:left="141"/>
        <w:jc w:val="both"/>
        <w:rPr>
          <w:rFonts w:cs="David"/>
          <w:rtl/>
        </w:rPr>
      </w:pPr>
    </w:p>
    <w:p w:rsidR="00D90337" w:rsidRPr="00714AAA" w:rsidRDefault="00D90337" w:rsidP="005A320F">
      <w:pPr>
        <w:ind w:left="141"/>
        <w:jc w:val="both"/>
        <w:rPr>
          <w:rFonts w:cs="David"/>
          <w:rtl/>
        </w:rPr>
      </w:pPr>
      <w:r w:rsidRPr="00714AAA">
        <w:rPr>
          <w:rFonts w:cs="David" w:hint="cs"/>
          <w:b/>
          <w:bCs/>
          <w:rtl/>
        </w:rPr>
        <w:t>כתובת העמותה</w:t>
      </w:r>
      <w:r w:rsidRPr="00714AAA">
        <w:rPr>
          <w:rFonts w:cs="David" w:hint="cs"/>
          <w:rtl/>
        </w:rPr>
        <w:t>:</w:t>
      </w:r>
      <w:r w:rsidRPr="00714AAA">
        <w:rPr>
          <w:rFonts w:cs="David" w:hint="cs"/>
          <w:rtl/>
        </w:rPr>
        <w:tab/>
        <w:t>רחוב דרך השלום 11, תל אביב.</w:t>
      </w:r>
    </w:p>
    <w:p w:rsidR="00D90337" w:rsidRPr="00714AAA" w:rsidRDefault="00D90337" w:rsidP="005A320F">
      <w:pPr>
        <w:numPr>
          <w:ilvl w:val="0"/>
          <w:numId w:val="37"/>
        </w:numPr>
        <w:ind w:left="-71"/>
        <w:jc w:val="both"/>
        <w:rPr>
          <w:rFonts w:cs="David"/>
          <w:b/>
          <w:bCs/>
          <w:u w:val="single"/>
          <w:rtl/>
        </w:rPr>
      </w:pPr>
      <w:r w:rsidRPr="00714AAA">
        <w:rPr>
          <w:rFonts w:cs="David"/>
          <w:b/>
          <w:bCs/>
          <w:u w:val="single"/>
          <w:rtl/>
        </w:rPr>
        <w:t>עקרונות</w:t>
      </w:r>
    </w:p>
    <w:p w:rsidR="00D90337" w:rsidRPr="00714AAA" w:rsidRDefault="00D90337" w:rsidP="005A320F">
      <w:pPr>
        <w:numPr>
          <w:ilvl w:val="0"/>
          <w:numId w:val="36"/>
        </w:numPr>
        <w:spacing w:after="120"/>
        <w:ind w:left="141" w:hanging="567"/>
        <w:jc w:val="both"/>
        <w:rPr>
          <w:rFonts w:cs="David"/>
          <w:rtl/>
        </w:rPr>
      </w:pPr>
      <w:r w:rsidRPr="00714AAA">
        <w:rPr>
          <w:rFonts w:cs="David" w:hint="cs"/>
          <w:rtl/>
        </w:rPr>
        <w:t xml:space="preserve">העמותה </w:t>
      </w:r>
      <w:r w:rsidRPr="00714AAA">
        <w:rPr>
          <w:rFonts w:cs="David"/>
          <w:rtl/>
        </w:rPr>
        <w:t>רואה את חיי עם ישראל</w:t>
      </w:r>
      <w:r w:rsidRPr="00714AAA">
        <w:rPr>
          <w:rFonts w:cs="David" w:hint="cs"/>
          <w:rtl/>
        </w:rPr>
        <w:t>,</w:t>
      </w:r>
      <w:r w:rsidRPr="00714AAA">
        <w:rPr>
          <w:rFonts w:cs="David"/>
          <w:rtl/>
        </w:rPr>
        <w:t xml:space="preserve"> במדינת ישראל</w:t>
      </w:r>
      <w:r w:rsidRPr="00714AAA">
        <w:rPr>
          <w:rFonts w:cs="David" w:hint="cs"/>
          <w:rtl/>
        </w:rPr>
        <w:t>,</w:t>
      </w:r>
      <w:r w:rsidRPr="00714AAA">
        <w:rPr>
          <w:rFonts w:cs="David"/>
          <w:rtl/>
        </w:rPr>
        <w:t xml:space="preserve"> על פי תורת ישראל</w:t>
      </w:r>
      <w:r w:rsidRPr="00714AAA">
        <w:rPr>
          <w:rFonts w:cs="David" w:hint="cs"/>
          <w:rtl/>
        </w:rPr>
        <w:t>,</w:t>
      </w:r>
      <w:r w:rsidRPr="00714AAA">
        <w:rPr>
          <w:rFonts w:cs="David"/>
          <w:rtl/>
        </w:rPr>
        <w:t xml:space="preserve"> כעקרון בסיסי.</w:t>
      </w:r>
    </w:p>
    <w:p w:rsidR="00D90337" w:rsidRPr="00714AAA" w:rsidRDefault="00D90337" w:rsidP="005A320F">
      <w:pPr>
        <w:numPr>
          <w:ilvl w:val="0"/>
          <w:numId w:val="36"/>
        </w:numPr>
        <w:spacing w:after="120"/>
        <w:ind w:left="141" w:hanging="567"/>
        <w:jc w:val="both"/>
        <w:rPr>
          <w:rFonts w:cs="David"/>
          <w:rtl/>
        </w:rPr>
      </w:pPr>
      <w:r w:rsidRPr="00714AAA">
        <w:rPr>
          <w:rFonts w:cs="David" w:hint="cs"/>
          <w:rtl/>
        </w:rPr>
        <w:t>העמותה</w:t>
      </w:r>
      <w:r w:rsidRPr="00714AAA">
        <w:rPr>
          <w:rFonts w:cs="David"/>
          <w:rtl/>
        </w:rPr>
        <w:t xml:space="preserve"> </w:t>
      </w:r>
      <w:r w:rsidRPr="00714AAA">
        <w:rPr>
          <w:rFonts w:cs="David" w:hint="cs"/>
          <w:rtl/>
        </w:rPr>
        <w:t>הינה תנועת נשים דתיות-לאומיות המשייכת עצמה לציונות הדתית</w:t>
      </w:r>
      <w:r w:rsidRPr="00714AAA">
        <w:rPr>
          <w:rFonts w:cs="David"/>
          <w:rtl/>
        </w:rPr>
        <w:t>.</w:t>
      </w:r>
    </w:p>
    <w:p w:rsidR="00D90337" w:rsidRPr="00714AAA" w:rsidRDefault="00D90337" w:rsidP="005A320F">
      <w:pPr>
        <w:numPr>
          <w:ilvl w:val="0"/>
          <w:numId w:val="36"/>
        </w:numPr>
        <w:spacing w:after="120"/>
        <w:ind w:left="141" w:hanging="567"/>
        <w:jc w:val="both"/>
        <w:rPr>
          <w:rFonts w:cs="David"/>
          <w:rtl/>
        </w:rPr>
      </w:pPr>
      <w:r w:rsidRPr="00714AAA">
        <w:rPr>
          <w:rFonts w:cs="David" w:hint="cs"/>
          <w:rtl/>
        </w:rPr>
        <w:t>העמותה</w:t>
      </w:r>
      <w:r w:rsidRPr="00714AAA">
        <w:rPr>
          <w:rFonts w:cs="David"/>
          <w:rtl/>
        </w:rPr>
        <w:t xml:space="preserve"> היא גוף עצמאי מבחינה ארגונית.</w:t>
      </w:r>
    </w:p>
    <w:p w:rsidR="00D90337" w:rsidRPr="00714AAA" w:rsidRDefault="00D90337" w:rsidP="005A320F">
      <w:pPr>
        <w:numPr>
          <w:ilvl w:val="0"/>
          <w:numId w:val="37"/>
        </w:numPr>
        <w:ind w:left="-71"/>
        <w:jc w:val="both"/>
        <w:rPr>
          <w:rFonts w:cs="David"/>
          <w:b/>
          <w:bCs/>
          <w:u w:val="single"/>
          <w:rtl/>
        </w:rPr>
      </w:pPr>
      <w:r w:rsidRPr="00714AAA">
        <w:rPr>
          <w:rFonts w:cs="David" w:hint="cs"/>
          <w:b/>
          <w:bCs/>
          <w:u w:val="single"/>
          <w:rtl/>
        </w:rPr>
        <w:t>מטרות העמותה</w:t>
      </w:r>
    </w:p>
    <w:p w:rsidR="00D90337" w:rsidRPr="00714AAA" w:rsidRDefault="00D90337" w:rsidP="005A320F">
      <w:pPr>
        <w:numPr>
          <w:ilvl w:val="0"/>
          <w:numId w:val="36"/>
        </w:numPr>
        <w:spacing w:after="120"/>
        <w:ind w:left="141" w:hanging="567"/>
        <w:jc w:val="both"/>
        <w:rPr>
          <w:rFonts w:cs="David"/>
          <w:rtl/>
        </w:rPr>
      </w:pPr>
      <w:r w:rsidRPr="00714AAA">
        <w:rPr>
          <w:rFonts w:cs="David" w:hint="cs"/>
          <w:rtl/>
        </w:rPr>
        <w:t xml:space="preserve">ואלה הן </w:t>
      </w:r>
      <w:r w:rsidRPr="00714AAA">
        <w:rPr>
          <w:rFonts w:cs="David"/>
          <w:rtl/>
        </w:rPr>
        <w:t>מטרות</w:t>
      </w:r>
      <w:r w:rsidRPr="00714AAA">
        <w:rPr>
          <w:rFonts w:cs="David" w:hint="cs"/>
          <w:rtl/>
        </w:rPr>
        <w:t xml:space="preserve"> העמותה</w:t>
      </w:r>
      <w:r w:rsidRPr="00714AAA">
        <w:rPr>
          <w:rFonts w:cs="David"/>
          <w:rtl/>
        </w:rPr>
        <w:t>:</w:t>
      </w:r>
    </w:p>
    <w:p w:rsidR="00D90337" w:rsidRPr="00714AAA" w:rsidRDefault="00D90337" w:rsidP="005A320F">
      <w:pPr>
        <w:numPr>
          <w:ilvl w:val="0"/>
          <w:numId w:val="19"/>
        </w:numPr>
        <w:jc w:val="both"/>
        <w:rPr>
          <w:rFonts w:cs="David"/>
        </w:rPr>
      </w:pPr>
      <w:r w:rsidRPr="00714AAA">
        <w:rPr>
          <w:rFonts w:cs="David"/>
          <w:rtl/>
        </w:rPr>
        <w:t xml:space="preserve">לקיים </w:t>
      </w:r>
      <w:r w:rsidRPr="00714AAA">
        <w:rPr>
          <w:rFonts w:cs="David" w:hint="cs"/>
          <w:rtl/>
        </w:rPr>
        <w:t xml:space="preserve">את </w:t>
      </w:r>
      <w:r w:rsidRPr="00714AAA">
        <w:rPr>
          <w:rFonts w:cs="David"/>
          <w:rtl/>
        </w:rPr>
        <w:t>תנוע</w:t>
      </w:r>
      <w:r w:rsidRPr="00714AAA">
        <w:rPr>
          <w:rFonts w:cs="David" w:hint="cs"/>
          <w:rtl/>
        </w:rPr>
        <w:t>ת</w:t>
      </w:r>
      <w:r w:rsidRPr="00714AAA">
        <w:rPr>
          <w:rFonts w:cs="David"/>
          <w:rtl/>
        </w:rPr>
        <w:t xml:space="preserve"> </w:t>
      </w:r>
      <w:r w:rsidRPr="00714AAA">
        <w:rPr>
          <w:rFonts w:cs="David" w:hint="cs"/>
          <w:rtl/>
        </w:rPr>
        <w:t xml:space="preserve">אמונה </w:t>
      </w:r>
      <w:r w:rsidRPr="00714AAA">
        <w:rPr>
          <w:rFonts w:cs="David"/>
          <w:rtl/>
        </w:rPr>
        <w:t>לנשים דתיות למען פיתוח פע</w:t>
      </w:r>
      <w:r w:rsidRPr="00714AAA">
        <w:rPr>
          <w:rFonts w:cs="David" w:hint="cs"/>
          <w:rtl/>
        </w:rPr>
        <w:t>ילות</w:t>
      </w:r>
      <w:r w:rsidRPr="00714AAA">
        <w:rPr>
          <w:rFonts w:cs="David"/>
          <w:rtl/>
        </w:rPr>
        <w:t xml:space="preserve"> </w:t>
      </w:r>
      <w:r w:rsidRPr="00714AAA">
        <w:rPr>
          <w:rFonts w:cs="David" w:hint="cs"/>
          <w:rtl/>
        </w:rPr>
        <w:t>ב</w:t>
      </w:r>
      <w:r w:rsidRPr="00714AAA">
        <w:rPr>
          <w:rFonts w:cs="David"/>
          <w:rtl/>
        </w:rPr>
        <w:t xml:space="preserve">קרב נשים, </w:t>
      </w:r>
      <w:r w:rsidRPr="00714AAA">
        <w:rPr>
          <w:rFonts w:cs="David" w:hint="cs"/>
          <w:rtl/>
        </w:rPr>
        <w:t xml:space="preserve">משפחות, נערות </w:t>
      </w:r>
      <w:r w:rsidRPr="00714AAA">
        <w:rPr>
          <w:rFonts w:cs="David"/>
          <w:rtl/>
        </w:rPr>
        <w:t>וילדים.</w:t>
      </w:r>
    </w:p>
    <w:p w:rsidR="00D90337" w:rsidRPr="00714AAA" w:rsidRDefault="00D90337" w:rsidP="005A320F">
      <w:pPr>
        <w:numPr>
          <w:ilvl w:val="0"/>
          <w:numId w:val="19"/>
        </w:numPr>
        <w:jc w:val="both"/>
        <w:rPr>
          <w:rFonts w:cs="David"/>
        </w:rPr>
      </w:pPr>
      <w:r w:rsidRPr="00714AAA">
        <w:rPr>
          <w:rFonts w:cs="David"/>
          <w:rtl/>
        </w:rPr>
        <w:t>לפעול למען הפצת תרבות תורנית וקידום ערכי הציונות הדתית</w:t>
      </w:r>
      <w:r w:rsidRPr="00714AAA">
        <w:rPr>
          <w:rtl/>
        </w:rPr>
        <w:t xml:space="preserve"> </w:t>
      </w:r>
      <w:r w:rsidRPr="00714AAA">
        <w:rPr>
          <w:rFonts w:hint="cs"/>
          <w:rtl/>
        </w:rPr>
        <w:t>ו</w:t>
      </w:r>
      <w:r w:rsidRPr="00714AAA">
        <w:rPr>
          <w:rFonts w:cs="David"/>
          <w:rtl/>
        </w:rPr>
        <w:t xml:space="preserve">לקרב נשים לערכי הציונות הדתית </w:t>
      </w:r>
      <w:r w:rsidRPr="00714AAA">
        <w:rPr>
          <w:rFonts w:cs="David" w:hint="cs"/>
          <w:rtl/>
        </w:rPr>
        <w:t>תוך שי</w:t>
      </w:r>
      <w:r w:rsidRPr="00714AAA">
        <w:rPr>
          <w:rFonts w:cs="David"/>
          <w:rtl/>
        </w:rPr>
        <w:t>לובן בפעילות העמותה.</w:t>
      </w:r>
    </w:p>
    <w:p w:rsidR="00D90337" w:rsidRPr="00714AAA" w:rsidRDefault="00D90337" w:rsidP="005A320F">
      <w:pPr>
        <w:numPr>
          <w:ilvl w:val="0"/>
          <w:numId w:val="19"/>
        </w:numPr>
        <w:jc w:val="both"/>
        <w:rPr>
          <w:rFonts w:cs="David"/>
        </w:rPr>
      </w:pPr>
      <w:r w:rsidRPr="00714AAA">
        <w:rPr>
          <w:rFonts w:cs="David"/>
          <w:rtl/>
        </w:rPr>
        <w:t xml:space="preserve">לקדם את מעורבותן של נשים </w:t>
      </w:r>
      <w:r w:rsidRPr="00714AAA">
        <w:rPr>
          <w:rFonts w:cs="David" w:hint="cs"/>
          <w:rtl/>
        </w:rPr>
        <w:t>ובעיקר של חברות העמותה ב</w:t>
      </w:r>
      <w:r w:rsidRPr="00714AAA">
        <w:rPr>
          <w:rFonts w:cs="David"/>
          <w:rtl/>
        </w:rPr>
        <w:t>כל תחומי החיים של עם ישראל בארץ ובתפוצות.</w:t>
      </w:r>
      <w:r w:rsidRPr="00714AAA">
        <w:rPr>
          <w:rtl/>
        </w:rPr>
        <w:t xml:space="preserve"> </w:t>
      </w:r>
    </w:p>
    <w:p w:rsidR="00D90337" w:rsidRPr="00714AAA" w:rsidRDefault="00D90337" w:rsidP="005A320F">
      <w:pPr>
        <w:numPr>
          <w:ilvl w:val="0"/>
          <w:numId w:val="19"/>
        </w:numPr>
        <w:jc w:val="both"/>
        <w:rPr>
          <w:rFonts w:cs="David"/>
        </w:rPr>
      </w:pPr>
      <w:r w:rsidRPr="00714AAA">
        <w:rPr>
          <w:rFonts w:cs="David"/>
          <w:rtl/>
        </w:rPr>
        <w:t xml:space="preserve">לנקוט עמדה </w:t>
      </w:r>
      <w:r w:rsidRPr="00714AAA">
        <w:rPr>
          <w:rFonts w:cs="David" w:hint="cs"/>
          <w:rtl/>
        </w:rPr>
        <w:t xml:space="preserve">ולפעול </w:t>
      </w:r>
      <w:r w:rsidRPr="00714AAA">
        <w:rPr>
          <w:rFonts w:cs="David"/>
          <w:rtl/>
        </w:rPr>
        <w:t>בסוגיות ציבוריות ובסוגיות הנוגעות ל</w:t>
      </w:r>
      <w:r w:rsidRPr="00714AAA">
        <w:rPr>
          <w:rFonts w:cs="David" w:hint="cs"/>
          <w:rtl/>
        </w:rPr>
        <w:t xml:space="preserve">קידום </w:t>
      </w:r>
      <w:r w:rsidRPr="00714AAA">
        <w:rPr>
          <w:rFonts w:cs="David"/>
          <w:rtl/>
        </w:rPr>
        <w:t>מעמד הא</w:t>
      </w:r>
      <w:r w:rsidRPr="00714AAA">
        <w:rPr>
          <w:rFonts w:cs="David" w:hint="cs"/>
          <w:rtl/>
        </w:rPr>
        <w:t>י</w:t>
      </w:r>
      <w:r w:rsidRPr="00714AAA">
        <w:rPr>
          <w:rFonts w:cs="David"/>
          <w:rtl/>
        </w:rPr>
        <w:t>שה.</w:t>
      </w:r>
    </w:p>
    <w:p w:rsidR="00D90337" w:rsidRPr="00714AAA" w:rsidRDefault="00D90337" w:rsidP="005A320F">
      <w:pPr>
        <w:numPr>
          <w:ilvl w:val="0"/>
          <w:numId w:val="19"/>
        </w:numPr>
        <w:jc w:val="both"/>
        <w:rPr>
          <w:rFonts w:cs="David"/>
        </w:rPr>
      </w:pPr>
      <w:r w:rsidRPr="00714AAA">
        <w:rPr>
          <w:rFonts w:cs="David"/>
          <w:rtl/>
        </w:rPr>
        <w:t>לפעול למען קליטת</w:t>
      </w:r>
      <w:r w:rsidRPr="00714AAA">
        <w:rPr>
          <w:rFonts w:cs="David" w:hint="cs"/>
          <w:rtl/>
        </w:rPr>
        <w:t xml:space="preserve"> עליה </w:t>
      </w:r>
      <w:r w:rsidRPr="00714AAA">
        <w:rPr>
          <w:rFonts w:cs="David"/>
          <w:rtl/>
        </w:rPr>
        <w:t>.</w:t>
      </w:r>
      <w:r w:rsidRPr="00714AAA">
        <w:rPr>
          <w:rtl/>
        </w:rPr>
        <w:t xml:space="preserve"> </w:t>
      </w:r>
      <w:r w:rsidRPr="00714AAA">
        <w:rPr>
          <w:rFonts w:cs="David"/>
          <w:rtl/>
        </w:rPr>
        <w:tab/>
      </w:r>
    </w:p>
    <w:p w:rsidR="00D90337" w:rsidRPr="00714AAA" w:rsidRDefault="00D90337" w:rsidP="005A320F">
      <w:pPr>
        <w:numPr>
          <w:ilvl w:val="0"/>
          <w:numId w:val="19"/>
        </w:numPr>
        <w:jc w:val="both"/>
        <w:rPr>
          <w:rFonts w:cs="David"/>
        </w:rPr>
      </w:pPr>
      <w:r w:rsidRPr="00714AAA">
        <w:rPr>
          <w:rFonts w:cs="David" w:hint="cs"/>
          <w:rtl/>
        </w:rPr>
        <w:t xml:space="preserve">לקיים מוסדות רווחה וחינוך, הכשרה מקצועית לנשים ולנערות, לפתח פעילות תרבותית וחברתית. </w:t>
      </w:r>
    </w:p>
    <w:p w:rsidR="00D90337" w:rsidRPr="00714AAA" w:rsidRDefault="00D90337" w:rsidP="005A320F">
      <w:pPr>
        <w:numPr>
          <w:ilvl w:val="0"/>
          <w:numId w:val="19"/>
        </w:numPr>
        <w:jc w:val="both"/>
        <w:rPr>
          <w:rFonts w:cs="David"/>
        </w:rPr>
      </w:pPr>
      <w:r w:rsidRPr="00714AAA">
        <w:rPr>
          <w:rFonts w:cs="David" w:hint="cs"/>
          <w:rtl/>
        </w:rPr>
        <w:t>להרחיב את רשת מוסדות החינוך הדתי לאומי לגילאים השונים.</w:t>
      </w:r>
    </w:p>
    <w:p w:rsidR="00D90337" w:rsidRPr="00714AAA" w:rsidRDefault="00D90337" w:rsidP="005A320F">
      <w:pPr>
        <w:numPr>
          <w:ilvl w:val="0"/>
          <w:numId w:val="19"/>
        </w:numPr>
        <w:rPr>
          <w:rFonts w:cs="David"/>
          <w:rtl/>
        </w:rPr>
      </w:pPr>
      <w:r w:rsidRPr="00714AAA">
        <w:rPr>
          <w:rFonts w:cs="David"/>
          <w:rtl/>
        </w:rPr>
        <w:t>להקים ולהפעיל מעונות יום לילדים.</w:t>
      </w:r>
    </w:p>
    <w:p w:rsidR="00D90337" w:rsidRPr="00714AAA" w:rsidRDefault="00D90337" w:rsidP="005A320F">
      <w:pPr>
        <w:numPr>
          <w:ilvl w:val="0"/>
          <w:numId w:val="19"/>
        </w:numPr>
        <w:jc w:val="both"/>
        <w:rPr>
          <w:rFonts w:cs="David"/>
          <w:rtl/>
        </w:rPr>
      </w:pPr>
      <w:r w:rsidRPr="00714AAA">
        <w:rPr>
          <w:rFonts w:cs="David" w:hint="cs"/>
          <w:rtl/>
        </w:rPr>
        <w:t xml:space="preserve">לפעול למען חיזוק ערכי המשפחה בישראל, </w:t>
      </w:r>
      <w:r w:rsidRPr="00714AAA">
        <w:rPr>
          <w:rFonts w:cs="David"/>
          <w:rtl/>
        </w:rPr>
        <w:t>לקיים ולפתח מסגרות למתן יעוץ וסיוע בענייני המשפחה ושלמותה</w:t>
      </w:r>
      <w:r w:rsidRPr="00714AAA">
        <w:rPr>
          <w:rFonts w:cs="David" w:hint="cs"/>
          <w:rtl/>
        </w:rPr>
        <w:t xml:space="preserve"> ולהכשיר עובדים בתחום זה.</w:t>
      </w:r>
    </w:p>
    <w:p w:rsidR="00D90337" w:rsidRPr="00714AAA" w:rsidRDefault="00D90337" w:rsidP="005A320F">
      <w:pPr>
        <w:numPr>
          <w:ilvl w:val="0"/>
          <w:numId w:val="19"/>
        </w:numPr>
        <w:jc w:val="both"/>
        <w:rPr>
          <w:rFonts w:cs="David"/>
        </w:rPr>
      </w:pPr>
      <w:r w:rsidRPr="00714AAA">
        <w:rPr>
          <w:rFonts w:cs="David"/>
          <w:rtl/>
        </w:rPr>
        <w:t>לקיים ולפתח פעילות למען אזרחים ותיקים</w:t>
      </w:r>
      <w:r w:rsidRPr="00714AAA">
        <w:rPr>
          <w:rFonts w:cs="David" w:hint="cs"/>
          <w:rtl/>
        </w:rPr>
        <w:t>.</w:t>
      </w:r>
      <w:r w:rsidRPr="00714AAA">
        <w:rPr>
          <w:rFonts w:cs="David"/>
          <w:rtl/>
        </w:rPr>
        <w:t xml:space="preserve"> </w:t>
      </w:r>
    </w:p>
    <w:p w:rsidR="00D90337" w:rsidRPr="00714AAA" w:rsidRDefault="00D90337" w:rsidP="005A320F">
      <w:pPr>
        <w:numPr>
          <w:ilvl w:val="0"/>
          <w:numId w:val="19"/>
        </w:numPr>
        <w:jc w:val="both"/>
        <w:rPr>
          <w:rFonts w:cs="David"/>
        </w:rPr>
      </w:pPr>
      <w:r w:rsidRPr="00714AAA">
        <w:rPr>
          <w:rFonts w:cs="David" w:hint="cs"/>
          <w:rtl/>
        </w:rPr>
        <w:t xml:space="preserve">לקיים ולפתח פעילות למען </w:t>
      </w:r>
      <w:r w:rsidRPr="00714AAA">
        <w:rPr>
          <w:rFonts w:cs="David"/>
          <w:rtl/>
        </w:rPr>
        <w:t>מתנדבות העמותה וגמלאיות אמונה.</w:t>
      </w:r>
    </w:p>
    <w:p w:rsidR="00D90337" w:rsidRPr="00714AAA" w:rsidRDefault="00D90337" w:rsidP="005A320F">
      <w:pPr>
        <w:numPr>
          <w:ilvl w:val="0"/>
          <w:numId w:val="19"/>
        </w:numPr>
        <w:jc w:val="both"/>
        <w:rPr>
          <w:rFonts w:cs="David"/>
          <w:rtl/>
        </w:rPr>
      </w:pPr>
      <w:r w:rsidRPr="00714AAA">
        <w:rPr>
          <w:rFonts w:cs="David"/>
          <w:rtl/>
        </w:rPr>
        <w:t xml:space="preserve">לפעול למען ייצוג הולם של חברות </w:t>
      </w:r>
      <w:r w:rsidRPr="00714AAA">
        <w:rPr>
          <w:rFonts w:cs="David" w:hint="cs"/>
          <w:rtl/>
        </w:rPr>
        <w:t xml:space="preserve">העמותה </w:t>
      </w:r>
      <w:r w:rsidRPr="00714AAA">
        <w:rPr>
          <w:rFonts w:cs="David"/>
          <w:rtl/>
        </w:rPr>
        <w:t>בגופים ציבוריים וממלכתיים.</w:t>
      </w:r>
    </w:p>
    <w:p w:rsidR="00D90337" w:rsidRPr="00714AAA" w:rsidRDefault="00D90337" w:rsidP="005A320F">
      <w:pPr>
        <w:numPr>
          <w:ilvl w:val="0"/>
          <w:numId w:val="19"/>
        </w:numPr>
        <w:jc w:val="both"/>
        <w:rPr>
          <w:rFonts w:cs="David"/>
          <w:rtl/>
        </w:rPr>
      </w:pPr>
      <w:r w:rsidRPr="00714AAA">
        <w:rPr>
          <w:rFonts w:cs="David"/>
          <w:rtl/>
        </w:rPr>
        <w:t>לפעול לחיזוקה והרחבתה של תנועת אמונה עולמית</w:t>
      </w:r>
      <w:r w:rsidRPr="00714AAA">
        <w:rPr>
          <w:rFonts w:cs="David" w:hint="cs"/>
          <w:rtl/>
        </w:rPr>
        <w:t>.</w:t>
      </w:r>
    </w:p>
    <w:p w:rsidR="00D90337" w:rsidRPr="00714AAA" w:rsidRDefault="00D90337" w:rsidP="005A320F">
      <w:pPr>
        <w:numPr>
          <w:ilvl w:val="0"/>
          <w:numId w:val="19"/>
        </w:numPr>
        <w:jc w:val="both"/>
        <w:rPr>
          <w:rFonts w:cs="David"/>
          <w:rtl/>
        </w:rPr>
      </w:pPr>
      <w:r w:rsidRPr="00714AAA">
        <w:rPr>
          <w:rFonts w:cs="David" w:hint="cs"/>
          <w:rtl/>
        </w:rPr>
        <w:t xml:space="preserve">להקים ולהפעיל מסגרת מתאימה לשירות לאומי </w:t>
      </w:r>
      <w:r w:rsidRPr="00714AAA">
        <w:rPr>
          <w:rFonts w:cs="David"/>
          <w:rtl/>
        </w:rPr>
        <w:t>בתחומי</w:t>
      </w:r>
      <w:r w:rsidRPr="00714AAA">
        <w:rPr>
          <w:rFonts w:cs="David" w:hint="cs"/>
          <w:rtl/>
        </w:rPr>
        <w:t>ם כגון:</w:t>
      </w:r>
      <w:r w:rsidRPr="00714AAA">
        <w:rPr>
          <w:rFonts w:cs="David"/>
          <w:rtl/>
        </w:rPr>
        <w:t xml:space="preserve"> רווחה, חינוך, קליטת עליה, בריאות ושירותים קהילתיים אחרים </w:t>
      </w:r>
      <w:r w:rsidRPr="00714AAA">
        <w:rPr>
          <w:rFonts w:cs="David" w:hint="cs"/>
          <w:rtl/>
        </w:rPr>
        <w:t>ולסייע בהכנת צעירות דתיות לקראת שירות.</w:t>
      </w:r>
    </w:p>
    <w:p w:rsidR="00D90337" w:rsidRPr="00714AAA" w:rsidRDefault="00D90337" w:rsidP="005A320F">
      <w:pPr>
        <w:numPr>
          <w:ilvl w:val="0"/>
          <w:numId w:val="19"/>
        </w:numPr>
        <w:jc w:val="both"/>
        <w:rPr>
          <w:rFonts w:cs="David"/>
        </w:rPr>
      </w:pPr>
      <w:r w:rsidRPr="00714AAA">
        <w:rPr>
          <w:rFonts w:cs="David" w:hint="cs"/>
          <w:rtl/>
        </w:rPr>
        <w:t>לסייע לפעילותן של עמותות הקשורות לעמותה על ידי הענקת תמיכות, הלוואות, מענקים, משאבים וכל סיוע אחר שיידרש להן לקידום פעילותן.</w:t>
      </w:r>
    </w:p>
    <w:p w:rsidR="00D90337" w:rsidRPr="00714AAA" w:rsidRDefault="00D90337" w:rsidP="005A320F">
      <w:pPr>
        <w:numPr>
          <w:ilvl w:val="0"/>
          <w:numId w:val="37"/>
        </w:numPr>
        <w:ind w:left="-71"/>
        <w:jc w:val="both"/>
        <w:rPr>
          <w:rFonts w:cs="David"/>
          <w:b/>
          <w:bCs/>
          <w:u w:val="single"/>
        </w:rPr>
      </w:pPr>
      <w:r w:rsidRPr="00714AAA">
        <w:rPr>
          <w:rFonts w:cs="David" w:hint="cs"/>
          <w:b/>
          <w:bCs/>
          <w:u w:val="single"/>
          <w:rtl/>
        </w:rPr>
        <w:t>סמכויות ודרכי ביצוע</w:t>
      </w:r>
    </w:p>
    <w:p w:rsidR="005A320F" w:rsidRPr="00714AAA" w:rsidRDefault="00D90337" w:rsidP="005A320F">
      <w:pPr>
        <w:numPr>
          <w:ilvl w:val="0"/>
          <w:numId w:val="36"/>
        </w:numPr>
        <w:spacing w:after="120"/>
        <w:ind w:left="-1" w:hanging="425"/>
        <w:jc w:val="both"/>
        <w:rPr>
          <w:rFonts w:cs="David"/>
          <w:rtl/>
        </w:rPr>
      </w:pPr>
      <w:r w:rsidRPr="00714AAA">
        <w:rPr>
          <w:rFonts w:cs="David" w:hint="cs"/>
          <w:rtl/>
        </w:rPr>
        <w:t>העמותה ומוסדותיה יקיימו את מטרות העמותה, ולשם כך מוקנות להם כל הסמכויות שמתיר הדין.</w:t>
      </w:r>
    </w:p>
    <w:p w:rsidR="00D90337" w:rsidRPr="00714AAA" w:rsidRDefault="00D90337" w:rsidP="005A320F">
      <w:pPr>
        <w:numPr>
          <w:ilvl w:val="0"/>
          <w:numId w:val="37"/>
        </w:numPr>
        <w:ind w:left="-71"/>
        <w:jc w:val="both"/>
        <w:rPr>
          <w:rFonts w:cs="David"/>
          <w:b/>
          <w:bCs/>
          <w:u w:val="single"/>
        </w:rPr>
      </w:pPr>
      <w:r w:rsidRPr="00714AAA">
        <w:rPr>
          <w:rFonts w:cs="David" w:hint="cs"/>
          <w:b/>
          <w:bCs/>
          <w:u w:val="single"/>
          <w:rtl/>
        </w:rPr>
        <w:t>חברות</w:t>
      </w:r>
    </w:p>
    <w:p w:rsidR="00D90337" w:rsidRPr="00714AAA" w:rsidRDefault="00D90337" w:rsidP="005A320F">
      <w:pPr>
        <w:ind w:left="-1" w:hanging="65"/>
        <w:jc w:val="both"/>
        <w:rPr>
          <w:rFonts w:cs="David"/>
          <w:b/>
          <w:bCs/>
          <w:u w:val="single"/>
          <w:rtl/>
        </w:rPr>
      </w:pPr>
      <w:r w:rsidRPr="00714AAA">
        <w:rPr>
          <w:rFonts w:cs="David" w:hint="cs"/>
          <w:b/>
          <w:bCs/>
          <w:u w:val="single"/>
          <w:rtl/>
        </w:rPr>
        <w:t>קבלת חברות לעמותה</w:t>
      </w:r>
    </w:p>
    <w:p w:rsidR="00D90337" w:rsidRPr="00714AAA" w:rsidRDefault="00D90337" w:rsidP="005A320F">
      <w:pPr>
        <w:numPr>
          <w:ilvl w:val="0"/>
          <w:numId w:val="36"/>
        </w:numPr>
        <w:spacing w:after="120"/>
        <w:ind w:left="-1" w:hanging="425"/>
        <w:jc w:val="both"/>
        <w:rPr>
          <w:rFonts w:cs="David"/>
        </w:rPr>
      </w:pPr>
      <w:r w:rsidRPr="00714AAA">
        <w:rPr>
          <w:rFonts w:cs="David"/>
          <w:rtl/>
        </w:rPr>
        <w:t xml:space="preserve">כל אישה דתית, </w:t>
      </w:r>
      <w:r w:rsidRPr="00714AAA">
        <w:rPr>
          <w:rFonts w:cs="David" w:hint="cs"/>
          <w:rtl/>
        </w:rPr>
        <w:t>א</w:t>
      </w:r>
      <w:r w:rsidRPr="00714AAA">
        <w:rPr>
          <w:rFonts w:cs="David"/>
          <w:rtl/>
        </w:rPr>
        <w:t>ו</w:t>
      </w:r>
      <w:r w:rsidRPr="00714AAA">
        <w:rPr>
          <w:rFonts w:cs="David" w:hint="cs"/>
          <w:rtl/>
        </w:rPr>
        <w:t xml:space="preserve"> </w:t>
      </w:r>
      <w:r w:rsidRPr="00714AAA">
        <w:rPr>
          <w:rFonts w:cs="David"/>
          <w:rtl/>
        </w:rPr>
        <w:t xml:space="preserve">שומרת מסורת, שהיא בת </w:t>
      </w:r>
      <w:r w:rsidRPr="00714AAA">
        <w:rPr>
          <w:rFonts w:cs="David" w:hint="cs"/>
          <w:rtl/>
        </w:rPr>
        <w:t xml:space="preserve">17 שנים </w:t>
      </w:r>
      <w:r w:rsidRPr="00714AAA">
        <w:rPr>
          <w:rFonts w:cs="David"/>
          <w:rtl/>
        </w:rPr>
        <w:t>ומעלה ומזדהה עם מטרות ה</w:t>
      </w:r>
      <w:r w:rsidRPr="00714AAA">
        <w:rPr>
          <w:rFonts w:cs="David" w:hint="cs"/>
          <w:rtl/>
        </w:rPr>
        <w:t xml:space="preserve">עמותה </w:t>
      </w:r>
      <w:r w:rsidRPr="00714AAA">
        <w:rPr>
          <w:rFonts w:cs="David"/>
          <w:rtl/>
        </w:rPr>
        <w:t>ודרכי</w:t>
      </w:r>
      <w:r w:rsidRPr="00714AAA">
        <w:rPr>
          <w:rFonts w:cs="David" w:hint="cs"/>
          <w:rtl/>
        </w:rPr>
        <w:t xml:space="preserve"> פעילותה, תהא </w:t>
      </w:r>
      <w:r w:rsidRPr="00714AAA">
        <w:rPr>
          <w:rFonts w:cs="David"/>
          <w:rtl/>
        </w:rPr>
        <w:t xml:space="preserve">כשרה </w:t>
      </w:r>
      <w:r w:rsidRPr="00714AAA">
        <w:rPr>
          <w:rFonts w:cs="David" w:hint="cs"/>
          <w:rtl/>
        </w:rPr>
        <w:t>להתקבל</w:t>
      </w:r>
      <w:r w:rsidRPr="00714AAA">
        <w:rPr>
          <w:rFonts w:cs="David" w:hint="cs"/>
          <w:b/>
          <w:bCs/>
          <w:rtl/>
        </w:rPr>
        <w:t xml:space="preserve"> </w:t>
      </w:r>
      <w:r w:rsidRPr="00714AAA">
        <w:rPr>
          <w:rFonts w:cs="David"/>
          <w:rtl/>
        </w:rPr>
        <w:t xml:space="preserve"> כחברה בעמותה</w:t>
      </w:r>
      <w:r w:rsidRPr="00714AAA">
        <w:rPr>
          <w:rFonts w:cs="David" w:hint="cs"/>
          <w:rtl/>
        </w:rPr>
        <w:t>.</w:t>
      </w:r>
      <w:r w:rsidRPr="00714AAA">
        <w:rPr>
          <w:rFonts w:cs="David"/>
          <w:rtl/>
        </w:rPr>
        <w:t xml:space="preserve"> </w:t>
      </w:r>
    </w:p>
    <w:p w:rsidR="00D90337" w:rsidRPr="00714AAA" w:rsidRDefault="00D90337" w:rsidP="005A320F">
      <w:pPr>
        <w:numPr>
          <w:ilvl w:val="0"/>
          <w:numId w:val="36"/>
        </w:numPr>
        <w:spacing w:after="120"/>
        <w:ind w:left="-1" w:hanging="425"/>
        <w:jc w:val="both"/>
        <w:rPr>
          <w:rFonts w:cs="David"/>
          <w:b/>
          <w:bCs/>
          <w:rtl/>
        </w:rPr>
      </w:pPr>
      <w:r w:rsidRPr="00714AAA">
        <w:rPr>
          <w:rFonts w:cs="David" w:hint="cs"/>
          <w:rtl/>
        </w:rPr>
        <w:t xml:space="preserve">תשלום דמי החבר ישמש כבקשה לחברות בעמותה. נוסח הבקשה יהיה בלשון זו: </w:t>
      </w:r>
      <w:r w:rsidRPr="00714AAA">
        <w:rPr>
          <w:rFonts w:cs="David"/>
          <w:b/>
          <w:bCs/>
          <w:rtl/>
        </w:rPr>
        <w:t>אני (שם, מען</w:t>
      </w:r>
      <w:r w:rsidRPr="00714AAA">
        <w:rPr>
          <w:rFonts w:cs="David" w:hint="cs"/>
          <w:b/>
          <w:bCs/>
          <w:rtl/>
        </w:rPr>
        <w:t>,</w:t>
      </w:r>
      <w:r w:rsidRPr="00714AAA">
        <w:rPr>
          <w:rFonts w:cs="David"/>
          <w:b/>
          <w:bCs/>
          <w:rtl/>
        </w:rPr>
        <w:t xml:space="preserve"> מספר זהות</w:t>
      </w:r>
      <w:r w:rsidRPr="00714AAA">
        <w:rPr>
          <w:rFonts w:cs="David" w:hint="cs"/>
          <w:b/>
          <w:bCs/>
          <w:rtl/>
        </w:rPr>
        <w:t>, מספר טלפון (רגיל וסלולרי) כתובת דוא"ל</w:t>
      </w:r>
      <w:r w:rsidRPr="00714AAA">
        <w:rPr>
          <w:rFonts w:cs="David"/>
          <w:b/>
          <w:bCs/>
          <w:rtl/>
        </w:rPr>
        <w:t>)</w:t>
      </w:r>
      <w:r w:rsidRPr="00714AAA">
        <w:rPr>
          <w:rFonts w:cs="David" w:hint="cs"/>
          <w:b/>
          <w:bCs/>
          <w:rtl/>
        </w:rPr>
        <w:t>,</w:t>
      </w:r>
      <w:r w:rsidRPr="00714AAA">
        <w:rPr>
          <w:rFonts w:cs="David"/>
          <w:b/>
          <w:bCs/>
          <w:rtl/>
        </w:rPr>
        <w:t xml:space="preserve"> </w:t>
      </w:r>
      <w:r w:rsidRPr="00714AAA">
        <w:rPr>
          <w:rFonts w:cs="David" w:hint="cs"/>
          <w:b/>
          <w:bCs/>
          <w:rtl/>
        </w:rPr>
        <w:t xml:space="preserve">משלמת את דמי החברות בעמותת אמונה. מטרות העמותה ותקנונה ידועים לי ואני מתחייבת לקיים את הוראות התקנון ואת החלטות האסיפה הכללית של העמותה". </w:t>
      </w:r>
    </w:p>
    <w:p w:rsidR="00D90337" w:rsidRPr="00714AAA" w:rsidRDefault="00D90337" w:rsidP="005A320F">
      <w:pPr>
        <w:numPr>
          <w:ilvl w:val="0"/>
          <w:numId w:val="36"/>
        </w:numPr>
        <w:spacing w:after="120"/>
        <w:ind w:left="-1" w:hanging="425"/>
        <w:jc w:val="both"/>
        <w:rPr>
          <w:rFonts w:cs="David"/>
        </w:rPr>
      </w:pPr>
      <w:r w:rsidRPr="00714AAA">
        <w:rPr>
          <w:rFonts w:cs="David" w:hint="cs"/>
          <w:rtl/>
        </w:rPr>
        <w:t>בקשה לחברות בעמותה, יכול שתעשה גם באמצעות אתר המרשתת של העמותה בדרך שיקבע וועד העמותה.</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אגף הארגון, המשמש כזרוע המנהלית של ועד העמותה, יבדוק בקשות לחברות בעמותה, שיוגשו לו כאמור, ואם לא נמצא טעם לדחות בקשה  </w:t>
      </w:r>
      <w:r w:rsidRPr="00714AAA">
        <w:rPr>
          <w:rFonts w:cs="David"/>
          <w:rtl/>
        </w:rPr>
        <w:t>–</w:t>
      </w:r>
      <w:r w:rsidRPr="00714AAA">
        <w:rPr>
          <w:rFonts w:cs="David" w:hint="cs"/>
          <w:rtl/>
        </w:rPr>
        <w:t xml:space="preserve"> תהיה המבקשת לחברה בעמותה ותיכלל ברשימת חברות העמותה. ראה אגף הארגון של העמותה טעם לדחות את הבקשה, תובא הבקשה, עם נימוקי האגף, לדיון והחלטה בוועד העמותה.</w:t>
      </w:r>
    </w:p>
    <w:p w:rsidR="00D90337" w:rsidRPr="00714AAA" w:rsidRDefault="00D90337" w:rsidP="005A320F">
      <w:pPr>
        <w:ind w:left="-426" w:firstLine="425"/>
        <w:jc w:val="both"/>
        <w:rPr>
          <w:rFonts w:cs="David"/>
          <w:b/>
          <w:bCs/>
          <w:u w:val="single"/>
          <w:rtl/>
        </w:rPr>
      </w:pPr>
      <w:r w:rsidRPr="00714AAA">
        <w:rPr>
          <w:rFonts w:cs="David" w:hint="cs"/>
          <w:b/>
          <w:bCs/>
          <w:u w:val="single"/>
          <w:rtl/>
        </w:rPr>
        <w:t>הפסקת חברות בעמותה</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ה</w:t>
      </w:r>
      <w:r w:rsidRPr="00714AAA">
        <w:rPr>
          <w:rFonts w:cs="David"/>
          <w:rtl/>
        </w:rPr>
        <w:t>חברות בעמותה מסתיימת:</w:t>
      </w:r>
    </w:p>
    <w:p w:rsidR="00D90337" w:rsidRPr="00714AAA" w:rsidRDefault="00D90337" w:rsidP="005A320F">
      <w:pPr>
        <w:numPr>
          <w:ilvl w:val="0"/>
          <w:numId w:val="15"/>
        </w:numPr>
        <w:jc w:val="both"/>
        <w:rPr>
          <w:rFonts w:cs="David"/>
          <w:rtl/>
        </w:rPr>
      </w:pPr>
      <w:r w:rsidRPr="00714AAA">
        <w:rPr>
          <w:rFonts w:cs="David" w:hint="cs"/>
          <w:rtl/>
        </w:rPr>
        <w:t>ב</w:t>
      </w:r>
      <w:r w:rsidRPr="00714AAA">
        <w:rPr>
          <w:rFonts w:cs="David"/>
          <w:rtl/>
        </w:rPr>
        <w:t xml:space="preserve">פטירתה </w:t>
      </w:r>
      <w:r w:rsidRPr="00714AAA">
        <w:rPr>
          <w:rFonts w:cs="David" w:hint="cs"/>
          <w:rtl/>
        </w:rPr>
        <w:t xml:space="preserve">חו"ח </w:t>
      </w:r>
      <w:r w:rsidRPr="00714AAA">
        <w:rPr>
          <w:rFonts w:cs="David"/>
          <w:rtl/>
        </w:rPr>
        <w:t xml:space="preserve">של החברה; </w:t>
      </w:r>
    </w:p>
    <w:p w:rsidR="00D90337" w:rsidRPr="00714AAA" w:rsidRDefault="00D90337" w:rsidP="005A320F">
      <w:pPr>
        <w:numPr>
          <w:ilvl w:val="0"/>
          <w:numId w:val="15"/>
        </w:numPr>
        <w:jc w:val="both"/>
        <w:rPr>
          <w:rFonts w:cs="David"/>
        </w:rPr>
      </w:pPr>
      <w:r w:rsidRPr="00714AAA">
        <w:rPr>
          <w:rFonts w:cs="David" w:hint="cs"/>
          <w:rtl/>
        </w:rPr>
        <w:t>על פי בקשתה של החברה -</w:t>
      </w:r>
      <w:r w:rsidRPr="00714AAA">
        <w:rPr>
          <w:rFonts w:cs="David"/>
          <w:rtl/>
        </w:rPr>
        <w:t xml:space="preserve"> בדרך </w:t>
      </w:r>
      <w:r w:rsidRPr="00714AAA">
        <w:rPr>
          <w:rFonts w:cs="David" w:hint="cs"/>
          <w:rtl/>
        </w:rPr>
        <w:t xml:space="preserve">של </w:t>
      </w:r>
      <w:r w:rsidRPr="00714AAA">
        <w:rPr>
          <w:rFonts w:cs="David"/>
          <w:rtl/>
        </w:rPr>
        <w:t xml:space="preserve">מתן הודעה בכתב </w:t>
      </w:r>
      <w:r w:rsidRPr="00714AAA">
        <w:rPr>
          <w:rFonts w:cs="David" w:hint="cs"/>
          <w:rtl/>
        </w:rPr>
        <w:t>ובחתימת ידה לעמותה. תוקף ההודעה האמורה, מעת הגיעה למשרדי העמותה</w:t>
      </w:r>
      <w:r w:rsidRPr="00714AAA">
        <w:rPr>
          <w:rFonts w:cs="David"/>
          <w:rtl/>
        </w:rPr>
        <w:t>;</w:t>
      </w:r>
    </w:p>
    <w:p w:rsidR="00D90337" w:rsidRPr="00714AAA" w:rsidRDefault="00D90337" w:rsidP="005A320F">
      <w:pPr>
        <w:numPr>
          <w:ilvl w:val="0"/>
          <w:numId w:val="15"/>
        </w:numPr>
        <w:jc w:val="both"/>
        <w:rPr>
          <w:rFonts w:cs="David"/>
          <w:rtl/>
        </w:rPr>
      </w:pPr>
      <w:r w:rsidRPr="00714AAA">
        <w:rPr>
          <w:rFonts w:cs="David"/>
          <w:rtl/>
        </w:rPr>
        <w:t>על ידי הוצאתה מהעמותה</w:t>
      </w:r>
      <w:r w:rsidRPr="00714AAA">
        <w:rPr>
          <w:rFonts w:cs="David" w:hint="cs"/>
          <w:rtl/>
        </w:rPr>
        <w:t xml:space="preserve"> בדרך שתפורט בתקנון.</w:t>
      </w:r>
      <w:r w:rsidRPr="00714AAA">
        <w:rPr>
          <w:rFonts w:cs="David"/>
          <w:rtl/>
        </w:rPr>
        <w:t xml:space="preserve"> </w:t>
      </w:r>
    </w:p>
    <w:p w:rsidR="00D90337" w:rsidRPr="00714AAA" w:rsidRDefault="00D90337" w:rsidP="005A320F">
      <w:pPr>
        <w:ind w:left="719"/>
        <w:jc w:val="both"/>
        <w:rPr>
          <w:rFonts w:cs="David"/>
          <w:rtl/>
        </w:rPr>
      </w:pPr>
    </w:p>
    <w:p w:rsidR="00D90337" w:rsidRPr="00714AAA" w:rsidRDefault="00D90337" w:rsidP="005A320F">
      <w:pPr>
        <w:pStyle w:val="aa"/>
        <w:ind w:left="-426" w:firstLine="425"/>
        <w:jc w:val="both"/>
        <w:rPr>
          <w:rFonts w:cs="David"/>
          <w:b/>
          <w:bCs/>
          <w:u w:val="single"/>
          <w:rtl/>
        </w:rPr>
      </w:pPr>
      <w:r w:rsidRPr="00714AAA">
        <w:rPr>
          <w:rFonts w:cs="David" w:hint="cs"/>
          <w:b/>
          <w:bCs/>
          <w:u w:val="single"/>
          <w:rtl/>
        </w:rPr>
        <w:t>הודעות והזמנות לחברות</w:t>
      </w:r>
    </w:p>
    <w:p w:rsidR="00D90337" w:rsidRPr="00714AAA" w:rsidRDefault="00D90337" w:rsidP="00714AAA">
      <w:pPr>
        <w:numPr>
          <w:ilvl w:val="0"/>
          <w:numId w:val="36"/>
        </w:numPr>
        <w:spacing w:after="120"/>
        <w:ind w:left="-1" w:hanging="425"/>
        <w:jc w:val="both"/>
        <w:rPr>
          <w:rFonts w:cs="David"/>
          <w:rtl/>
        </w:rPr>
      </w:pPr>
      <w:r w:rsidRPr="00714AAA">
        <w:rPr>
          <w:rFonts w:cs="David"/>
          <w:rtl/>
        </w:rPr>
        <w:t>הזמנה, דרישה</w:t>
      </w:r>
      <w:r w:rsidRPr="00714AAA">
        <w:rPr>
          <w:rFonts w:cs="David" w:hint="cs"/>
          <w:rtl/>
        </w:rPr>
        <w:t>,</w:t>
      </w:r>
      <w:r w:rsidRPr="00714AAA">
        <w:rPr>
          <w:rFonts w:cs="David"/>
          <w:rtl/>
        </w:rPr>
        <w:t xml:space="preserve"> התראה ו</w:t>
      </w:r>
      <w:r w:rsidRPr="00714AAA">
        <w:rPr>
          <w:rFonts w:cs="David" w:hint="cs"/>
          <w:rtl/>
        </w:rPr>
        <w:t xml:space="preserve">כל </w:t>
      </w:r>
      <w:r w:rsidRPr="00714AAA">
        <w:rPr>
          <w:rFonts w:cs="David"/>
          <w:rtl/>
        </w:rPr>
        <w:t xml:space="preserve">הודעה אחרת </w:t>
      </w:r>
      <w:r w:rsidRPr="00714AAA">
        <w:rPr>
          <w:rFonts w:cs="David" w:hint="cs"/>
          <w:rtl/>
        </w:rPr>
        <w:t xml:space="preserve">או מידע מטעמה </w:t>
      </w:r>
      <w:r w:rsidRPr="00714AAA">
        <w:rPr>
          <w:rFonts w:cs="David"/>
          <w:rtl/>
        </w:rPr>
        <w:t>של העמותה לחברה</w:t>
      </w:r>
      <w:r w:rsidRPr="00714AAA">
        <w:rPr>
          <w:rFonts w:cs="David" w:hint="cs"/>
          <w:rtl/>
        </w:rPr>
        <w:t xml:space="preserve">  תהיה בכתב, </w:t>
      </w:r>
      <w:r w:rsidRPr="00714AAA">
        <w:rPr>
          <w:rFonts w:cs="David"/>
          <w:rtl/>
        </w:rPr>
        <w:t xml:space="preserve"> </w:t>
      </w:r>
      <w:r w:rsidRPr="00714AAA">
        <w:rPr>
          <w:rFonts w:cs="David" w:hint="cs"/>
          <w:rtl/>
        </w:rPr>
        <w:t>תימסר במסירה ידנית, או ת</w:t>
      </w:r>
      <w:r w:rsidRPr="00714AAA">
        <w:rPr>
          <w:rFonts w:cs="David"/>
          <w:rtl/>
        </w:rPr>
        <w:t>י</w:t>
      </w:r>
      <w:r w:rsidRPr="00714AAA">
        <w:rPr>
          <w:rFonts w:cs="David" w:hint="cs"/>
          <w:rtl/>
        </w:rPr>
        <w:t>שלח אליה בדואר רגיל ל</w:t>
      </w:r>
      <w:r w:rsidRPr="00714AAA">
        <w:rPr>
          <w:rFonts w:cs="David"/>
          <w:rtl/>
        </w:rPr>
        <w:t>מענה הרשום בפנקס החברות</w:t>
      </w:r>
      <w:r w:rsidRPr="00714AAA">
        <w:rPr>
          <w:rFonts w:cs="David" w:hint="cs"/>
          <w:rtl/>
        </w:rPr>
        <w:t>, או תישלח אליה באמצעות דואר אלקטרוני לכתובת שמסרה החברה לעמותה, או בהודעת פקסימיליה למספר הטלפון שמסרה לעמותה או בהודעת מסרון</w:t>
      </w:r>
      <w:r w:rsidRPr="00714AAA">
        <w:rPr>
          <w:rFonts w:cs="David"/>
          <w:rtl/>
        </w:rPr>
        <w:t xml:space="preserve"> </w:t>
      </w:r>
      <w:r w:rsidRPr="00714AAA">
        <w:rPr>
          <w:rFonts w:cs="David" w:hint="cs"/>
          <w:rtl/>
        </w:rPr>
        <w:t>לטלפון הסלולרי שמסרה לעמותה או באמצעי תקשורת אחר כפי שיקבע ועד העמותה.</w:t>
      </w:r>
    </w:p>
    <w:p w:rsidR="00D90337" w:rsidRPr="00714AAA" w:rsidRDefault="00D90337" w:rsidP="005A320F">
      <w:pPr>
        <w:numPr>
          <w:ilvl w:val="0"/>
          <w:numId w:val="36"/>
        </w:numPr>
        <w:spacing w:after="120"/>
        <w:ind w:left="-1" w:hanging="425"/>
        <w:jc w:val="both"/>
        <w:rPr>
          <w:rFonts w:cs="David"/>
        </w:rPr>
      </w:pPr>
      <w:r w:rsidRPr="00714AAA">
        <w:rPr>
          <w:rFonts w:cs="David" w:hint="cs"/>
          <w:rtl/>
        </w:rPr>
        <w:t>על החברה להודיע למשרדי העמותה על שינוי ב</w:t>
      </w:r>
      <w:r w:rsidRPr="00714AAA">
        <w:rPr>
          <w:rFonts w:cs="David"/>
          <w:rtl/>
        </w:rPr>
        <w:t xml:space="preserve">מענה הרשום </w:t>
      </w:r>
      <w:r w:rsidRPr="00714AAA">
        <w:rPr>
          <w:rFonts w:cs="David" w:hint="cs"/>
          <w:rtl/>
        </w:rPr>
        <w:t xml:space="preserve">בעמותה או בדרכי ההתקשרות עמה (ובכלל זה גם בדרכי התקשורת הדיגיטלית).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העמותה לא תעשה כל שימוש במאגר הנתונים של חברות העמותה ודרכי ההתקשרות אתן, אלא לצרכיה של העמותה ולא תעבירו לאחר. </w:t>
      </w:r>
    </w:p>
    <w:p w:rsidR="00D90337" w:rsidRPr="00714AAA" w:rsidRDefault="00D90337" w:rsidP="005A320F">
      <w:pPr>
        <w:numPr>
          <w:ilvl w:val="0"/>
          <w:numId w:val="36"/>
        </w:numPr>
        <w:spacing w:after="120"/>
        <w:ind w:left="-1" w:hanging="425"/>
        <w:jc w:val="both"/>
        <w:rPr>
          <w:rFonts w:cs="David"/>
        </w:rPr>
      </w:pPr>
      <w:r w:rsidRPr="00714AAA">
        <w:rPr>
          <w:rFonts w:cs="David" w:hint="cs"/>
          <w:rtl/>
        </w:rPr>
        <w:t>רואים את החברה כמסכימה לקבל, בכל דרכי ההתקשרות האמורות, מידע והודעות שתשלח העמותה לחברות.</w:t>
      </w:r>
    </w:p>
    <w:p w:rsidR="00D90337" w:rsidRPr="00714AAA" w:rsidRDefault="00D90337" w:rsidP="005A320F">
      <w:pPr>
        <w:numPr>
          <w:ilvl w:val="0"/>
          <w:numId w:val="36"/>
        </w:numPr>
        <w:spacing w:after="120"/>
        <w:ind w:left="-1" w:hanging="425"/>
        <w:jc w:val="both"/>
        <w:rPr>
          <w:rFonts w:cs="David"/>
          <w:i/>
          <w:iCs/>
        </w:rPr>
      </w:pPr>
      <w:r w:rsidRPr="00714AAA">
        <w:rPr>
          <w:rFonts w:cs="David" w:hint="cs"/>
          <w:rtl/>
        </w:rPr>
        <w:t>מועמדת לבחירה לכהונות במוסדות העמותה תהיה רשאית להעביר באמצעות העמותה, ובתשלום שייקבע, הודעות ותעמולה הנוגעות למועמדותה האמורה, בהיקף ובדרך שתקבע וועדת הבחירות לאחר שנועצה בוועד העמותה.</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וועדת הבחירות רשאית למסור למועמדת את פרטי ההתקשרות של החברות בעלות זכות ההצבעה בגוף שבו היא עומדת לבחירה, וזאת בהיקף ובתנאים שתקבע הוועדה,  ורואים את החברות האמורות כמסכימות לקבל תעמולת בחירות כזו מטעם המועמדות.  </w:t>
      </w:r>
    </w:p>
    <w:p w:rsidR="00D90337" w:rsidRPr="00714AAA" w:rsidRDefault="00D90337" w:rsidP="005A320F">
      <w:pPr>
        <w:numPr>
          <w:ilvl w:val="0"/>
          <w:numId w:val="37"/>
        </w:numPr>
        <w:ind w:left="-71"/>
        <w:jc w:val="both"/>
        <w:rPr>
          <w:rFonts w:cs="David"/>
          <w:b/>
          <w:bCs/>
          <w:u w:val="single"/>
        </w:rPr>
      </w:pPr>
      <w:r w:rsidRPr="00714AAA">
        <w:rPr>
          <w:rFonts w:cs="David" w:hint="cs"/>
          <w:b/>
          <w:bCs/>
          <w:u w:val="single"/>
          <w:rtl/>
        </w:rPr>
        <w:t>דמי חבר</w:t>
      </w:r>
    </w:p>
    <w:p w:rsidR="00D90337" w:rsidRPr="00714AAA" w:rsidRDefault="00D90337" w:rsidP="005A320F">
      <w:pPr>
        <w:numPr>
          <w:ilvl w:val="0"/>
          <w:numId w:val="36"/>
        </w:numPr>
        <w:spacing w:after="120"/>
        <w:ind w:left="-1" w:hanging="425"/>
        <w:jc w:val="both"/>
        <w:rPr>
          <w:rFonts w:cs="David"/>
        </w:rPr>
      </w:pPr>
      <w:r w:rsidRPr="00714AAA">
        <w:rPr>
          <w:rFonts w:cs="David"/>
          <w:rtl/>
        </w:rPr>
        <w:t>חברה בעמותה חבה בתשלום דמי חבר לעמותה</w:t>
      </w:r>
      <w:r w:rsidRPr="00714AAA">
        <w:rPr>
          <w:rFonts w:cs="David" w:hint="cs"/>
          <w:rtl/>
        </w:rPr>
        <w:t xml:space="preserve"> מדי שנה.</w:t>
      </w:r>
    </w:p>
    <w:p w:rsidR="00D90337" w:rsidRPr="00714AAA" w:rsidRDefault="00D90337" w:rsidP="005A320F">
      <w:pPr>
        <w:numPr>
          <w:ilvl w:val="0"/>
          <w:numId w:val="36"/>
        </w:numPr>
        <w:spacing w:after="120"/>
        <w:ind w:left="-1" w:hanging="425"/>
        <w:jc w:val="both"/>
        <w:rPr>
          <w:rFonts w:cs="David"/>
        </w:rPr>
      </w:pPr>
      <w:r w:rsidRPr="00714AAA">
        <w:rPr>
          <w:rFonts w:cs="David"/>
          <w:rtl/>
        </w:rPr>
        <w:t xml:space="preserve">דמי החבר ישולמו על ידי החברה </w:t>
      </w:r>
      <w:r w:rsidRPr="00714AAA">
        <w:rPr>
          <w:rFonts w:cs="David" w:hint="cs"/>
          <w:rtl/>
        </w:rPr>
        <w:t xml:space="preserve">בעצמה </w:t>
      </w:r>
      <w:r w:rsidRPr="00714AAA">
        <w:rPr>
          <w:rFonts w:cs="David"/>
          <w:rtl/>
        </w:rPr>
        <w:t xml:space="preserve">ולא יתקבל תשלום דמי חבר </w:t>
      </w:r>
      <w:r w:rsidRPr="00714AAA">
        <w:rPr>
          <w:rFonts w:cs="David" w:hint="cs"/>
          <w:rtl/>
        </w:rPr>
        <w:t xml:space="preserve">במזומן </w:t>
      </w:r>
      <w:r w:rsidRPr="00714AAA">
        <w:rPr>
          <w:rFonts w:cs="David"/>
          <w:rtl/>
        </w:rPr>
        <w:t>על ידי אחר</w:t>
      </w:r>
      <w:r w:rsidRPr="00714AAA">
        <w:rPr>
          <w:rFonts w:cs="David" w:hint="cs"/>
          <w:rtl/>
        </w:rPr>
        <w:t xml:space="preserve"> (אדם או גוף)</w:t>
      </w:r>
      <w:r w:rsidRPr="00714AAA">
        <w:rPr>
          <w:rFonts w:cs="David"/>
          <w:rtl/>
        </w:rPr>
        <w:t>.</w:t>
      </w:r>
      <w:r w:rsidRPr="00714AAA">
        <w:rPr>
          <w:rFonts w:cs="David" w:hint="cs"/>
          <w:rtl/>
        </w:rPr>
        <w:t xml:space="preserve"> דמי החבר יכול שישולמו דרך המרשתת באמצעי התשלום המקובלים.</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גובה דמי החבר בעמותה ייקבע, מעת לעת, על ידי האסיפה הכללית. דמי החבר ייקבעו לגבי שנת פעילות (תשרי </w:t>
      </w:r>
      <w:r w:rsidRPr="00714AAA">
        <w:rPr>
          <w:rFonts w:cs="David"/>
          <w:rtl/>
        </w:rPr>
        <w:t>–</w:t>
      </w:r>
      <w:r w:rsidRPr="00714AAA">
        <w:rPr>
          <w:rFonts w:cs="David" w:hint="cs"/>
          <w:rtl/>
        </w:rPr>
        <w:t xml:space="preserve"> אלול, להלן: </w:t>
      </w:r>
      <w:r w:rsidRPr="00714AAA">
        <w:rPr>
          <w:rFonts w:cs="David" w:hint="cs"/>
          <w:b/>
          <w:bCs/>
          <w:rtl/>
        </w:rPr>
        <w:t>שנת פעילות</w:t>
      </w:r>
      <w:r w:rsidRPr="00714AAA">
        <w:rPr>
          <w:rFonts w:cs="David" w:hint="cs"/>
          <w:rtl/>
        </w:rPr>
        <w:t xml:space="preserve">) או חלק משנת הפעילות. שינוי בגובה דמי החבר ייכנס לתוקף 30 יום לאחר שייקבע. </w:t>
      </w:r>
    </w:p>
    <w:p w:rsidR="00D90337" w:rsidRPr="00714AAA" w:rsidRDefault="00D90337" w:rsidP="005A320F">
      <w:pPr>
        <w:numPr>
          <w:ilvl w:val="0"/>
          <w:numId w:val="36"/>
        </w:numPr>
        <w:spacing w:after="120"/>
        <w:ind w:left="-1" w:hanging="425"/>
        <w:jc w:val="both"/>
        <w:rPr>
          <w:rFonts w:cs="David"/>
        </w:rPr>
      </w:pPr>
      <w:r w:rsidRPr="00714AAA">
        <w:rPr>
          <w:rFonts w:cs="David"/>
          <w:rtl/>
        </w:rPr>
        <w:t xml:space="preserve">חברה </w:t>
      </w:r>
      <w:r w:rsidRPr="00714AAA">
        <w:rPr>
          <w:rFonts w:cs="David" w:hint="cs"/>
          <w:rtl/>
        </w:rPr>
        <w:t xml:space="preserve">בעמותה, </w:t>
      </w:r>
      <w:r w:rsidRPr="00714AAA">
        <w:rPr>
          <w:rFonts w:cs="David"/>
          <w:rtl/>
        </w:rPr>
        <w:t xml:space="preserve">שלא שילמה </w:t>
      </w:r>
      <w:r w:rsidRPr="00714AAA">
        <w:rPr>
          <w:rFonts w:cs="David" w:hint="cs"/>
          <w:rtl/>
        </w:rPr>
        <w:t xml:space="preserve">דמי חבר </w:t>
      </w:r>
      <w:r w:rsidRPr="00714AAA">
        <w:rPr>
          <w:rFonts w:cs="David"/>
          <w:rtl/>
        </w:rPr>
        <w:t xml:space="preserve">במשך </w:t>
      </w:r>
      <w:r w:rsidRPr="00714AAA">
        <w:rPr>
          <w:rFonts w:cs="David" w:hint="cs"/>
          <w:rtl/>
        </w:rPr>
        <w:t>שתי שנות פעילות רצופות -</w:t>
      </w:r>
      <w:r w:rsidRPr="00714AAA">
        <w:rPr>
          <w:rFonts w:cs="David"/>
          <w:rtl/>
        </w:rPr>
        <w:t xml:space="preserve"> </w:t>
      </w:r>
      <w:r w:rsidRPr="00714AAA">
        <w:rPr>
          <w:rFonts w:cs="David" w:hint="cs"/>
          <w:rtl/>
        </w:rPr>
        <w:t xml:space="preserve">תסתיים חברותה </w:t>
      </w:r>
      <w:r w:rsidRPr="00714AAA">
        <w:rPr>
          <w:rFonts w:cs="David"/>
          <w:rtl/>
        </w:rPr>
        <w:t>בעמותה</w:t>
      </w:r>
      <w:r w:rsidRPr="00714AAA">
        <w:rPr>
          <w:rFonts w:cs="David" w:hint="cs"/>
          <w:rtl/>
        </w:rPr>
        <w:t xml:space="preserve"> ותיגרע מרשימת החברות בעמותה בדרך שתפורט בפרק ט"ז לתקנון. ואולם,</w:t>
      </w:r>
      <w:r w:rsidRPr="00714AAA">
        <w:rPr>
          <w:rFonts w:cs="David"/>
          <w:rtl/>
        </w:rPr>
        <w:t xml:space="preserve"> </w:t>
      </w:r>
      <w:r w:rsidRPr="00714AAA">
        <w:rPr>
          <w:rFonts w:cs="David" w:hint="cs"/>
          <w:rtl/>
        </w:rPr>
        <w:t xml:space="preserve">לא תסתיים חברות כאמור, אלא אם </w:t>
      </w:r>
      <w:r w:rsidRPr="00714AAA">
        <w:rPr>
          <w:rFonts w:cs="David"/>
          <w:rtl/>
        </w:rPr>
        <w:t>ניתנה ל</w:t>
      </w:r>
      <w:r w:rsidRPr="00714AAA">
        <w:rPr>
          <w:rFonts w:cs="David" w:hint="cs"/>
          <w:rtl/>
        </w:rPr>
        <w:t>חברה</w:t>
      </w:r>
      <w:r w:rsidRPr="00714AAA">
        <w:rPr>
          <w:rFonts w:cs="David"/>
          <w:rtl/>
        </w:rPr>
        <w:t xml:space="preserve"> </w:t>
      </w:r>
      <w:r w:rsidRPr="00714AAA">
        <w:rPr>
          <w:rFonts w:cs="David" w:hint="cs"/>
          <w:rtl/>
        </w:rPr>
        <w:t>הודעה מתאימה ו</w:t>
      </w:r>
      <w:r w:rsidRPr="00714AAA">
        <w:rPr>
          <w:rFonts w:cs="David"/>
          <w:rtl/>
        </w:rPr>
        <w:t>הזדמנות הוגנת לשלם לעמותה את חוב דמי החבר</w:t>
      </w:r>
      <w:r w:rsidRPr="00714AAA">
        <w:rPr>
          <w:rFonts w:cs="David" w:hint="cs"/>
          <w:rtl/>
        </w:rPr>
        <w:t xml:space="preserve"> והחברה לא שילמה את חובה האמור</w:t>
      </w:r>
      <w:r w:rsidRPr="00714AAA">
        <w:rPr>
          <w:rFonts w:cs="David"/>
          <w:rtl/>
        </w:rPr>
        <w:t>.</w:t>
      </w:r>
      <w:r w:rsidRPr="00714AAA">
        <w:rPr>
          <w:rFonts w:cs="David" w:hint="cs"/>
          <w:rtl/>
        </w:rPr>
        <w:t xml:space="preserve"> הודעה כאמור יכול שתינתן בכל אמצעי  תקשורת (לרבות במרשתת) לכל החברות שטרם שילמו.</w:t>
      </w:r>
    </w:p>
    <w:p w:rsidR="00D90337" w:rsidRPr="00714AAA" w:rsidRDefault="00D90337" w:rsidP="005A320F">
      <w:pPr>
        <w:numPr>
          <w:ilvl w:val="0"/>
          <w:numId w:val="37"/>
        </w:numPr>
        <w:ind w:left="-71"/>
        <w:jc w:val="both"/>
        <w:rPr>
          <w:rFonts w:cs="David"/>
          <w:b/>
          <w:bCs/>
          <w:u w:val="single"/>
        </w:rPr>
      </w:pPr>
      <w:r w:rsidRPr="00714AAA">
        <w:rPr>
          <w:rFonts w:cs="David" w:hint="cs"/>
          <w:b/>
          <w:bCs/>
          <w:u w:val="single"/>
          <w:rtl/>
        </w:rPr>
        <w:t>זכויות החברה וחובותיה</w:t>
      </w:r>
    </w:p>
    <w:p w:rsidR="00D90337" w:rsidRPr="00714AAA" w:rsidRDefault="00D90337" w:rsidP="00714AAA">
      <w:pPr>
        <w:pStyle w:val="aa"/>
        <w:ind w:left="-710" w:firstLine="709"/>
        <w:rPr>
          <w:rFonts w:cs="David"/>
          <w:b/>
          <w:bCs/>
          <w:u w:val="single"/>
          <w:rtl/>
        </w:rPr>
      </w:pPr>
      <w:r w:rsidRPr="00714AAA">
        <w:rPr>
          <w:rFonts w:cs="David" w:hint="cs"/>
          <w:b/>
          <w:bCs/>
          <w:u w:val="single"/>
          <w:rtl/>
        </w:rPr>
        <w:t>זכויות החברה</w:t>
      </w:r>
    </w:p>
    <w:p w:rsidR="00D90337" w:rsidRPr="00714AAA" w:rsidRDefault="00D90337" w:rsidP="005A320F">
      <w:pPr>
        <w:numPr>
          <w:ilvl w:val="0"/>
          <w:numId w:val="36"/>
        </w:numPr>
        <w:spacing w:after="120"/>
        <w:ind w:left="-1" w:hanging="425"/>
        <w:jc w:val="both"/>
        <w:rPr>
          <w:rFonts w:cs="David"/>
          <w:u w:val="single"/>
        </w:rPr>
      </w:pPr>
      <w:r w:rsidRPr="00714AAA">
        <w:rPr>
          <w:rFonts w:cs="David" w:hint="cs"/>
          <w:rtl/>
        </w:rPr>
        <w:t>חברת עמותה זכאית ליטול חלק בפעילות העמותה.</w:t>
      </w:r>
    </w:p>
    <w:p w:rsidR="00D90337" w:rsidRPr="00714AAA" w:rsidRDefault="00D90337" w:rsidP="005A320F">
      <w:pPr>
        <w:ind w:left="-709" w:firstLine="708"/>
        <w:jc w:val="both"/>
        <w:rPr>
          <w:rFonts w:cs="David"/>
          <w:b/>
          <w:bCs/>
          <w:u w:val="single"/>
        </w:rPr>
      </w:pPr>
      <w:r w:rsidRPr="00714AAA">
        <w:rPr>
          <w:rFonts w:cs="David" w:hint="cs"/>
          <w:b/>
          <w:bCs/>
          <w:u w:val="single"/>
          <w:rtl/>
        </w:rPr>
        <w:t>הזכות לבחור</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 חברה בעמותה זכאית לבחור את מוסדות העמותה בכפוף לאמור בתקנון.</w:t>
      </w:r>
    </w:p>
    <w:p w:rsidR="00D90337" w:rsidRPr="00714AAA" w:rsidRDefault="00D90337" w:rsidP="005A320F">
      <w:pPr>
        <w:ind w:left="-709" w:firstLine="708"/>
        <w:jc w:val="both"/>
        <w:rPr>
          <w:rFonts w:cs="David"/>
          <w:b/>
          <w:bCs/>
          <w:u w:val="single"/>
        </w:rPr>
      </w:pPr>
      <w:r w:rsidRPr="00714AAA">
        <w:rPr>
          <w:rFonts w:cs="David" w:hint="cs"/>
          <w:b/>
          <w:bCs/>
          <w:u w:val="single"/>
          <w:rtl/>
        </w:rPr>
        <w:t>הזכות להיבחר</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חברת העמותה זכאית להיבחר למוסדות העמותה, אם הייתה חברה בעמותה במשך שנת פעילות רצופה שלפני הצגת מועמדותה לכהונה.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למרות האמור לעיל, חברה המבקשת להיבחר לנשיאת העמותה, זכאית להיבחר לכהונה האמורה, אם הייתה חברה בעמותה בחמש שנות הפעילות הרצופות שלפני הצגת מועמדותה לכהונת הנשיאה, וכיהנה במוסד ממוסדות העמותה לפחות בשתי שנות פעילות רצופות </w:t>
      </w:r>
      <w:r w:rsidRPr="00714AAA">
        <w:rPr>
          <w:rFonts w:cs="David" w:hint="eastAsia"/>
          <w:rtl/>
        </w:rPr>
        <w:t>שלפני</w:t>
      </w:r>
      <w:r w:rsidRPr="00714AAA">
        <w:rPr>
          <w:rFonts w:cs="David"/>
          <w:rtl/>
        </w:rPr>
        <w:t xml:space="preserve"> הצגת מועמדותה</w:t>
      </w:r>
      <w:r w:rsidRPr="00714AAA">
        <w:rPr>
          <w:rFonts w:cs="David" w:hint="cs"/>
          <w:rtl/>
        </w:rPr>
        <w:t xml:space="preserve">.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ועדת הבחירות רשאית לקצר או לבטל את תקופות ההכשרה האמורות (לכהונה במוסד ממוסדות העמותה ולכהונה כנשיאת העמותה), בהחלטה פרטנית לפי בקשת חברה, שנימקה את בקשתה בכך שנמנעה ממנה האפשרות להיות חברה בעמותה או לכהן במוסד ממוסדותיה, בתקופות הזמן שפורטו לעיל, וזאת עקב הוראת דין או נוהל ציבורי שחל עליה. </w:t>
      </w:r>
      <w:r w:rsidRPr="00714AAA">
        <w:rPr>
          <w:rFonts w:cs="David" w:hint="eastAsia"/>
          <w:rtl/>
        </w:rPr>
        <w:t>על</w:t>
      </w:r>
      <w:r w:rsidRPr="00714AAA">
        <w:rPr>
          <w:rFonts w:cs="David"/>
          <w:rtl/>
        </w:rPr>
        <w:t xml:space="preserve"> </w:t>
      </w:r>
      <w:r w:rsidRPr="00714AAA">
        <w:rPr>
          <w:rFonts w:cs="David" w:hint="eastAsia"/>
          <w:rtl/>
        </w:rPr>
        <w:t>ועדת</w:t>
      </w:r>
      <w:r w:rsidRPr="00714AAA">
        <w:rPr>
          <w:rFonts w:cs="David"/>
          <w:rtl/>
        </w:rPr>
        <w:t xml:space="preserve"> </w:t>
      </w:r>
      <w:r w:rsidRPr="00714AAA">
        <w:rPr>
          <w:rFonts w:cs="David" w:hint="eastAsia"/>
          <w:rtl/>
        </w:rPr>
        <w:t>הבחירות</w:t>
      </w:r>
      <w:r w:rsidRPr="00714AAA">
        <w:rPr>
          <w:rFonts w:cs="David"/>
          <w:rtl/>
        </w:rPr>
        <w:t xml:space="preserve"> </w:t>
      </w:r>
      <w:r w:rsidRPr="00714AAA">
        <w:rPr>
          <w:rFonts w:cs="David" w:hint="eastAsia"/>
          <w:rtl/>
        </w:rPr>
        <w:t>לפעול</w:t>
      </w:r>
      <w:r w:rsidRPr="00714AAA">
        <w:rPr>
          <w:rFonts w:cs="David"/>
          <w:rtl/>
        </w:rPr>
        <w:t xml:space="preserve"> </w:t>
      </w:r>
      <w:r w:rsidRPr="00714AAA">
        <w:rPr>
          <w:rFonts w:cs="David" w:hint="eastAsia"/>
          <w:rtl/>
        </w:rPr>
        <w:t>באופן</w:t>
      </w:r>
      <w:r w:rsidRPr="00714AAA">
        <w:rPr>
          <w:rFonts w:cs="David"/>
          <w:rtl/>
        </w:rPr>
        <w:t xml:space="preserve"> </w:t>
      </w:r>
      <w:r w:rsidRPr="00714AAA">
        <w:rPr>
          <w:rFonts w:cs="David" w:hint="eastAsia"/>
          <w:rtl/>
        </w:rPr>
        <w:t>שוויוני</w:t>
      </w:r>
      <w:r w:rsidRPr="00714AAA">
        <w:rPr>
          <w:rFonts w:cs="David"/>
          <w:rtl/>
        </w:rPr>
        <w:t xml:space="preserve"> </w:t>
      </w:r>
      <w:r w:rsidRPr="00714AAA">
        <w:rPr>
          <w:rFonts w:cs="David" w:hint="eastAsia"/>
          <w:rtl/>
        </w:rPr>
        <w:t>כלפי</w:t>
      </w:r>
      <w:r w:rsidRPr="00714AAA">
        <w:rPr>
          <w:rFonts w:cs="David"/>
          <w:rtl/>
        </w:rPr>
        <w:t xml:space="preserve"> </w:t>
      </w:r>
      <w:r w:rsidRPr="00714AAA">
        <w:rPr>
          <w:rFonts w:cs="David" w:hint="eastAsia"/>
          <w:rtl/>
        </w:rPr>
        <w:t>כלל</w:t>
      </w:r>
      <w:r w:rsidRPr="00714AAA">
        <w:rPr>
          <w:rFonts w:cs="David"/>
          <w:rtl/>
        </w:rPr>
        <w:t xml:space="preserve"> </w:t>
      </w:r>
      <w:r w:rsidRPr="00714AAA">
        <w:rPr>
          <w:rFonts w:cs="David" w:hint="eastAsia"/>
          <w:rtl/>
        </w:rPr>
        <w:t>החברות</w:t>
      </w:r>
      <w:r w:rsidRPr="00714AAA">
        <w:rPr>
          <w:rFonts w:cs="David"/>
          <w:rtl/>
        </w:rPr>
        <w:t xml:space="preserve"> </w:t>
      </w:r>
      <w:r w:rsidRPr="00714AAA">
        <w:rPr>
          <w:rFonts w:cs="David" w:hint="eastAsia"/>
          <w:rtl/>
        </w:rPr>
        <w:t>ולנמק</w:t>
      </w:r>
      <w:r w:rsidRPr="00714AAA">
        <w:rPr>
          <w:rFonts w:cs="David"/>
          <w:rtl/>
        </w:rPr>
        <w:t xml:space="preserve"> </w:t>
      </w:r>
      <w:r w:rsidRPr="00714AAA">
        <w:rPr>
          <w:rFonts w:cs="David" w:hint="eastAsia"/>
          <w:rtl/>
        </w:rPr>
        <w:t>את</w:t>
      </w:r>
      <w:r w:rsidRPr="00714AAA">
        <w:rPr>
          <w:rFonts w:cs="David"/>
          <w:rtl/>
        </w:rPr>
        <w:t xml:space="preserve"> </w:t>
      </w:r>
      <w:r w:rsidRPr="00714AAA">
        <w:rPr>
          <w:rFonts w:cs="David" w:hint="eastAsia"/>
          <w:rtl/>
        </w:rPr>
        <w:t>החלטותיה</w:t>
      </w:r>
      <w:r w:rsidRPr="00714AAA">
        <w:rPr>
          <w:rFonts w:cs="David" w:hint="cs"/>
          <w:rtl/>
        </w:rPr>
        <w:t>.</w:t>
      </w:r>
    </w:p>
    <w:p w:rsidR="00D90337" w:rsidRPr="00714AAA" w:rsidRDefault="00D90337" w:rsidP="005A320F">
      <w:pPr>
        <w:ind w:left="-709" w:firstLine="708"/>
        <w:jc w:val="both"/>
        <w:rPr>
          <w:rFonts w:cs="David"/>
          <w:b/>
          <w:bCs/>
        </w:rPr>
      </w:pPr>
      <w:r w:rsidRPr="00714AAA">
        <w:rPr>
          <w:rFonts w:cs="David" w:hint="cs"/>
          <w:b/>
          <w:bCs/>
          <w:u w:val="single"/>
          <w:rtl/>
        </w:rPr>
        <w:t>חובות החברה</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חובותיה של חברה בעמותה: לקדם את ענייני העמותה, לקיים את הוראותיו של תקנון העמותה, לקיים את ההחלטות של מוסדות העמותה ולשלם את דמי החבר.</w:t>
      </w:r>
    </w:p>
    <w:p w:rsidR="00D90337" w:rsidRPr="00714AAA" w:rsidRDefault="00D90337" w:rsidP="005A320F">
      <w:pPr>
        <w:ind w:left="-709" w:firstLine="708"/>
        <w:jc w:val="both"/>
        <w:rPr>
          <w:rFonts w:cs="David"/>
        </w:rPr>
      </w:pPr>
      <w:r w:rsidRPr="00714AAA">
        <w:rPr>
          <w:rFonts w:cs="David" w:hint="cs"/>
          <w:b/>
          <w:bCs/>
          <w:u w:val="single"/>
          <w:rtl/>
        </w:rPr>
        <w:t>מוסדות העמותה</w:t>
      </w:r>
      <w:r w:rsidRPr="00714AAA">
        <w:rPr>
          <w:rFonts w:cs="David" w:hint="cs"/>
          <w:rtl/>
        </w:rPr>
        <w:t xml:space="preserve"> </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מוסדות העמותה הם אלה:</w:t>
      </w:r>
    </w:p>
    <w:p w:rsidR="00D90337" w:rsidRPr="00714AAA" w:rsidRDefault="00D90337" w:rsidP="005A320F">
      <w:pPr>
        <w:numPr>
          <w:ilvl w:val="0"/>
          <w:numId w:val="21"/>
        </w:numPr>
        <w:ind w:left="566" w:hanging="425"/>
        <w:jc w:val="both"/>
        <w:rPr>
          <w:rFonts w:cs="David"/>
        </w:rPr>
      </w:pPr>
      <w:r w:rsidRPr="00714AAA">
        <w:rPr>
          <w:rFonts w:cs="David" w:hint="cs"/>
          <w:rtl/>
        </w:rPr>
        <w:t>האסיפה הכללית</w:t>
      </w:r>
    </w:p>
    <w:p w:rsidR="00D90337" w:rsidRPr="00714AAA" w:rsidRDefault="00D90337" w:rsidP="005A320F">
      <w:pPr>
        <w:numPr>
          <w:ilvl w:val="0"/>
          <w:numId w:val="21"/>
        </w:numPr>
        <w:ind w:left="566" w:hanging="425"/>
        <w:jc w:val="both"/>
        <w:rPr>
          <w:rFonts w:cs="David"/>
        </w:rPr>
      </w:pPr>
      <w:r w:rsidRPr="00714AAA">
        <w:rPr>
          <w:rFonts w:cs="David" w:hint="cs"/>
          <w:rtl/>
        </w:rPr>
        <w:t>מועצת אמונה</w:t>
      </w:r>
    </w:p>
    <w:p w:rsidR="00D90337" w:rsidRPr="00714AAA" w:rsidRDefault="00D90337" w:rsidP="005A320F">
      <w:pPr>
        <w:numPr>
          <w:ilvl w:val="0"/>
          <w:numId w:val="21"/>
        </w:numPr>
        <w:ind w:left="566" w:hanging="425"/>
        <w:jc w:val="both"/>
        <w:rPr>
          <w:rFonts w:cs="David"/>
        </w:rPr>
      </w:pPr>
      <w:r w:rsidRPr="00714AAA">
        <w:rPr>
          <w:rFonts w:cs="David" w:hint="cs"/>
          <w:rtl/>
        </w:rPr>
        <w:t xml:space="preserve">נשיאת אמונה       </w:t>
      </w:r>
      <w:r w:rsidRPr="00714AAA">
        <w:rPr>
          <w:rFonts w:cs="David"/>
        </w:rPr>
        <w:t xml:space="preserve"> </w:t>
      </w:r>
      <w:r w:rsidRPr="00714AAA">
        <w:rPr>
          <w:rFonts w:cs="David" w:hint="cs"/>
          <w:rtl/>
        </w:rPr>
        <w:t xml:space="preserve"> </w:t>
      </w:r>
    </w:p>
    <w:p w:rsidR="00D90337" w:rsidRPr="00714AAA" w:rsidRDefault="00D90337" w:rsidP="005A320F">
      <w:pPr>
        <w:numPr>
          <w:ilvl w:val="0"/>
          <w:numId w:val="21"/>
        </w:numPr>
        <w:ind w:left="566" w:hanging="425"/>
        <w:jc w:val="both"/>
        <w:rPr>
          <w:rFonts w:cs="David"/>
        </w:rPr>
      </w:pPr>
      <w:r w:rsidRPr="00714AAA">
        <w:rPr>
          <w:rFonts w:cs="David" w:hint="cs"/>
          <w:rtl/>
        </w:rPr>
        <w:t>סגנית הנשיאה</w:t>
      </w:r>
    </w:p>
    <w:p w:rsidR="00D90337" w:rsidRPr="00714AAA" w:rsidRDefault="00D90337" w:rsidP="005A320F">
      <w:pPr>
        <w:numPr>
          <w:ilvl w:val="0"/>
          <w:numId w:val="21"/>
        </w:numPr>
        <w:ind w:left="566" w:hanging="425"/>
        <w:jc w:val="both"/>
        <w:rPr>
          <w:rFonts w:cs="David"/>
        </w:rPr>
      </w:pPr>
      <w:r w:rsidRPr="00714AAA">
        <w:rPr>
          <w:rFonts w:cs="David" w:hint="cs"/>
          <w:rtl/>
        </w:rPr>
        <w:t>וועד העמותה</w:t>
      </w:r>
    </w:p>
    <w:p w:rsidR="00D90337" w:rsidRPr="00714AAA" w:rsidRDefault="00D90337" w:rsidP="005A320F">
      <w:pPr>
        <w:numPr>
          <w:ilvl w:val="0"/>
          <w:numId w:val="21"/>
        </w:numPr>
        <w:ind w:left="566" w:hanging="425"/>
        <w:jc w:val="both"/>
        <w:rPr>
          <w:rFonts w:cs="David"/>
        </w:rPr>
      </w:pPr>
      <w:r w:rsidRPr="00714AAA">
        <w:rPr>
          <w:rFonts w:cs="David" w:hint="cs"/>
          <w:rtl/>
        </w:rPr>
        <w:lastRenderedPageBreak/>
        <w:t xml:space="preserve">וועדת הביקורת </w:t>
      </w:r>
    </w:p>
    <w:p w:rsidR="00D90337" w:rsidRPr="00714AAA" w:rsidRDefault="00D90337" w:rsidP="005A320F">
      <w:pPr>
        <w:numPr>
          <w:ilvl w:val="0"/>
          <w:numId w:val="21"/>
        </w:numPr>
        <w:ind w:left="566" w:hanging="425"/>
        <w:jc w:val="both"/>
        <w:rPr>
          <w:rFonts w:cs="David"/>
          <w:rtl/>
        </w:rPr>
      </w:pPr>
      <w:r w:rsidRPr="00714AAA">
        <w:rPr>
          <w:rFonts w:cs="David"/>
          <w:rtl/>
        </w:rPr>
        <w:t>ה</w:t>
      </w:r>
      <w:r w:rsidRPr="00714AAA">
        <w:rPr>
          <w:rFonts w:cs="David" w:hint="cs"/>
          <w:rtl/>
        </w:rPr>
        <w:t>ו</w:t>
      </w:r>
      <w:r w:rsidRPr="00714AAA">
        <w:rPr>
          <w:rFonts w:cs="David"/>
          <w:rtl/>
        </w:rPr>
        <w:t>ועדות הארציות</w:t>
      </w:r>
    </w:p>
    <w:p w:rsidR="00D90337" w:rsidRPr="00714AAA" w:rsidRDefault="00D90337" w:rsidP="005A320F">
      <w:pPr>
        <w:numPr>
          <w:ilvl w:val="0"/>
          <w:numId w:val="21"/>
        </w:numPr>
        <w:ind w:left="566" w:hanging="425"/>
        <w:jc w:val="both"/>
        <w:rPr>
          <w:rFonts w:cs="David"/>
          <w:rtl/>
        </w:rPr>
      </w:pPr>
      <w:r w:rsidRPr="00714AAA">
        <w:rPr>
          <w:rFonts w:cs="David" w:hint="cs"/>
          <w:rtl/>
        </w:rPr>
        <w:t xml:space="preserve">סניפים ותאים        </w:t>
      </w:r>
    </w:p>
    <w:p w:rsidR="00D90337" w:rsidRPr="00714AAA" w:rsidRDefault="00D90337" w:rsidP="005A320F">
      <w:pPr>
        <w:numPr>
          <w:ilvl w:val="0"/>
          <w:numId w:val="21"/>
        </w:numPr>
        <w:ind w:left="566" w:hanging="425"/>
        <w:jc w:val="both"/>
        <w:rPr>
          <w:rFonts w:cs="David"/>
        </w:rPr>
      </w:pPr>
      <w:r w:rsidRPr="00714AAA">
        <w:rPr>
          <w:rFonts w:cs="David" w:hint="cs"/>
          <w:rtl/>
        </w:rPr>
        <w:t>וועדה מכינה</w:t>
      </w:r>
    </w:p>
    <w:p w:rsidR="00D90337" w:rsidRPr="00714AAA" w:rsidRDefault="00D90337" w:rsidP="005A320F">
      <w:pPr>
        <w:numPr>
          <w:ilvl w:val="0"/>
          <w:numId w:val="21"/>
        </w:numPr>
        <w:ind w:left="566" w:hanging="425"/>
        <w:jc w:val="both"/>
        <w:rPr>
          <w:rFonts w:cs="David"/>
          <w:rtl/>
        </w:rPr>
      </w:pPr>
      <w:r w:rsidRPr="00714AAA">
        <w:rPr>
          <w:rFonts w:cs="David" w:hint="cs"/>
          <w:rtl/>
        </w:rPr>
        <w:t>וועדת בחירות</w:t>
      </w:r>
    </w:p>
    <w:p w:rsidR="00D90337" w:rsidRPr="00714AAA" w:rsidRDefault="00D90337" w:rsidP="005A320F">
      <w:pPr>
        <w:numPr>
          <w:ilvl w:val="0"/>
          <w:numId w:val="21"/>
        </w:numPr>
        <w:ind w:left="566" w:hanging="425"/>
        <w:jc w:val="both"/>
        <w:rPr>
          <w:rFonts w:cs="David"/>
          <w:b/>
          <w:bCs/>
        </w:rPr>
      </w:pPr>
      <w:r w:rsidRPr="00714AAA">
        <w:rPr>
          <w:rFonts w:cs="David" w:hint="cs"/>
          <w:rtl/>
        </w:rPr>
        <w:t>כל וועדה  המוקמת לביצוע תפקיד או פעולה במסגרת העמותה, ובלבד שאושרו על ידי הנשיאה. וועדות שימונו ע"י חברות הועד אך מורכבות גם ממי שאינן חברות ועד, תהינה בעלות סמכות המלצה או ייעוץ בלבד.</w:t>
      </w:r>
    </w:p>
    <w:p w:rsidR="00D90337" w:rsidRPr="00714AAA" w:rsidRDefault="00D90337" w:rsidP="005A320F">
      <w:pPr>
        <w:numPr>
          <w:ilvl w:val="0"/>
          <w:numId w:val="37"/>
        </w:numPr>
        <w:ind w:left="-1"/>
        <w:jc w:val="both"/>
        <w:rPr>
          <w:rFonts w:cs="David"/>
          <w:rtl/>
        </w:rPr>
      </w:pPr>
      <w:r w:rsidRPr="00714AAA">
        <w:rPr>
          <w:rFonts w:cs="David" w:hint="cs"/>
          <w:b/>
          <w:bCs/>
          <w:u w:val="single"/>
          <w:rtl/>
        </w:rPr>
        <w:t xml:space="preserve">אסיפת נציגים </w:t>
      </w:r>
      <w:r w:rsidRPr="00714AAA">
        <w:rPr>
          <w:rFonts w:cs="David" w:hint="cs"/>
          <w:rtl/>
        </w:rPr>
        <w:t xml:space="preserve"> (בפרק זה : </w:t>
      </w:r>
      <w:r w:rsidRPr="00714AAA">
        <w:rPr>
          <w:rFonts w:cs="David" w:hint="cs"/>
          <w:b/>
          <w:bCs/>
          <w:rtl/>
        </w:rPr>
        <w:t>האסיפה או האסיפה הכללית</w:t>
      </w:r>
      <w:r w:rsidRPr="00714AAA">
        <w:rPr>
          <w:rFonts w:cs="David" w:hint="cs"/>
          <w:rtl/>
        </w:rPr>
        <w:t>)</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האסיפה </w:t>
      </w:r>
      <w:r w:rsidRPr="00714AAA">
        <w:rPr>
          <w:rFonts w:cs="David"/>
          <w:rtl/>
        </w:rPr>
        <w:t xml:space="preserve">הינה הגוף העליון של </w:t>
      </w:r>
      <w:r w:rsidRPr="00714AAA">
        <w:rPr>
          <w:rFonts w:cs="David" w:hint="cs"/>
          <w:rtl/>
        </w:rPr>
        <w:t>העמותה.</w:t>
      </w:r>
    </w:p>
    <w:p w:rsidR="00D90337" w:rsidRPr="00714AAA" w:rsidRDefault="00D90337" w:rsidP="005A320F">
      <w:pPr>
        <w:numPr>
          <w:ilvl w:val="0"/>
          <w:numId w:val="36"/>
        </w:numPr>
        <w:spacing w:after="120"/>
        <w:ind w:left="-1" w:hanging="425"/>
        <w:jc w:val="both"/>
        <w:rPr>
          <w:rFonts w:cs="David"/>
        </w:rPr>
      </w:pPr>
      <w:r w:rsidRPr="00714AAA">
        <w:rPr>
          <w:rFonts w:cs="David" w:hint="cs"/>
          <w:rtl/>
        </w:rPr>
        <w:t>האסיפה תתכנס לפחות ארבע פעמים בשנה</w:t>
      </w:r>
      <w:r w:rsidRPr="00714AAA">
        <w:rPr>
          <w:rFonts w:cs="David"/>
          <w:rtl/>
        </w:rPr>
        <w:t>.</w:t>
      </w:r>
      <w:r w:rsidRPr="00714AAA">
        <w:rPr>
          <w:rtl/>
        </w:rPr>
        <w:t xml:space="preserve"> </w:t>
      </w:r>
    </w:p>
    <w:p w:rsidR="00D90337" w:rsidRPr="00714AAA" w:rsidRDefault="00D90337" w:rsidP="005A320F">
      <w:pPr>
        <w:numPr>
          <w:ilvl w:val="0"/>
          <w:numId w:val="36"/>
        </w:numPr>
        <w:spacing w:after="120"/>
        <w:ind w:left="-1" w:hanging="425"/>
        <w:jc w:val="both"/>
        <w:rPr>
          <w:rFonts w:cs="David"/>
          <w:rtl/>
        </w:rPr>
      </w:pPr>
      <w:r w:rsidRPr="00714AAA">
        <w:rPr>
          <w:rFonts w:cs="David"/>
          <w:rtl/>
        </w:rPr>
        <w:t xml:space="preserve">האסיפה תכהן 5 שנים מעת היבחרה.  </w:t>
      </w:r>
    </w:p>
    <w:p w:rsidR="00D90337" w:rsidRPr="00714AAA" w:rsidRDefault="00D90337" w:rsidP="005A320F">
      <w:pPr>
        <w:numPr>
          <w:ilvl w:val="0"/>
          <w:numId w:val="36"/>
        </w:numPr>
        <w:spacing w:after="120"/>
        <w:ind w:left="-1" w:hanging="425"/>
        <w:jc w:val="both"/>
        <w:rPr>
          <w:rFonts w:cs="David"/>
          <w:b/>
          <w:bCs/>
          <w:i/>
          <w:iCs/>
        </w:rPr>
      </w:pPr>
      <w:r w:rsidRPr="00714AAA">
        <w:rPr>
          <w:rFonts w:cs="David" w:hint="cs"/>
          <w:rtl/>
        </w:rPr>
        <w:t xml:space="preserve">באסיפה ישתתפו נציגות מקרב חברות העמותה (להלן: הנציגות). הוראה זו יפה כל עוד מספר החברות בעמותה עולה על 200 חברות. אם יפחת מספר החברות בעמותה מתחת ל- 200 כאמור, תורכב האסיפה מכל חברות העמותה.                                                                                                                      </w:t>
      </w:r>
    </w:p>
    <w:p w:rsidR="00D90337" w:rsidRPr="00714AAA" w:rsidRDefault="00D90337" w:rsidP="005A320F">
      <w:pPr>
        <w:numPr>
          <w:ilvl w:val="0"/>
          <w:numId w:val="36"/>
        </w:numPr>
        <w:spacing w:after="120"/>
        <w:ind w:left="-1" w:hanging="425"/>
        <w:jc w:val="both"/>
        <w:rPr>
          <w:rFonts w:cs="David"/>
        </w:rPr>
      </w:pPr>
      <w:r w:rsidRPr="00714AAA">
        <w:rPr>
          <w:rFonts w:cs="David" w:hint="cs"/>
          <w:rtl/>
        </w:rPr>
        <w:t>בחירת הנציגות לאסיפה תתבצע לפי הוראות התקנון.</w:t>
      </w:r>
      <w:r w:rsidRPr="00714AAA">
        <w:rPr>
          <w:rFonts w:cs="David"/>
          <w:rtl/>
        </w:rPr>
        <w:t xml:space="preserve"> </w:t>
      </w:r>
    </w:p>
    <w:p w:rsidR="00D90337" w:rsidRPr="00714AAA" w:rsidRDefault="00D90337" w:rsidP="005A320F">
      <w:pPr>
        <w:numPr>
          <w:ilvl w:val="0"/>
          <w:numId w:val="36"/>
        </w:numPr>
        <w:spacing w:after="120"/>
        <w:ind w:left="-1" w:hanging="425"/>
        <w:jc w:val="both"/>
        <w:rPr>
          <w:rFonts w:cs="David"/>
        </w:rPr>
      </w:pPr>
      <w:r w:rsidRPr="00714AAA">
        <w:rPr>
          <w:rFonts w:cs="David"/>
          <w:rtl/>
        </w:rPr>
        <w:t>עובד</w:t>
      </w:r>
      <w:r w:rsidRPr="00714AAA">
        <w:rPr>
          <w:rFonts w:cs="David" w:hint="cs"/>
          <w:rtl/>
        </w:rPr>
        <w:t>ות</w:t>
      </w:r>
      <w:r w:rsidRPr="00714AAA">
        <w:rPr>
          <w:rFonts w:cs="David"/>
          <w:rtl/>
        </w:rPr>
        <w:t xml:space="preserve"> העמותה לא </w:t>
      </w:r>
      <w:r w:rsidRPr="00714AAA">
        <w:rPr>
          <w:rFonts w:cs="David" w:hint="cs"/>
          <w:rtl/>
        </w:rPr>
        <w:t>תהיינה</w:t>
      </w:r>
      <w:r w:rsidRPr="00714AAA">
        <w:rPr>
          <w:rFonts w:cs="David"/>
          <w:rtl/>
        </w:rPr>
        <w:t xml:space="preserve"> נציג</w:t>
      </w:r>
      <w:r w:rsidRPr="00714AAA">
        <w:rPr>
          <w:rFonts w:cs="David" w:hint="cs"/>
          <w:rtl/>
        </w:rPr>
        <w:t>ות</w:t>
      </w:r>
      <w:r w:rsidRPr="00714AAA">
        <w:rPr>
          <w:rFonts w:cs="David"/>
          <w:rtl/>
        </w:rPr>
        <w:t xml:space="preserve"> באסיפה הכללית של העמותה</w:t>
      </w:r>
      <w:r w:rsidRPr="00714AAA">
        <w:rPr>
          <w:rFonts w:cs="David" w:hint="cs"/>
          <w:rtl/>
        </w:rPr>
        <w:t>.</w:t>
      </w:r>
    </w:p>
    <w:p w:rsidR="00D90337" w:rsidRPr="00714AAA" w:rsidRDefault="00D90337" w:rsidP="005A320F">
      <w:pPr>
        <w:numPr>
          <w:ilvl w:val="0"/>
          <w:numId w:val="36"/>
        </w:numPr>
        <w:spacing w:after="120"/>
        <w:ind w:left="-1" w:hanging="425"/>
        <w:jc w:val="both"/>
        <w:rPr>
          <w:rFonts w:cs="David"/>
        </w:rPr>
      </w:pPr>
      <w:r w:rsidRPr="00714AAA">
        <w:rPr>
          <w:rFonts w:cs="David" w:hint="cs"/>
          <w:rtl/>
        </w:rPr>
        <w:t>מספר הנציגות  באסיפה יהיה כ- 70. מספר הנציגות המדויק ייקבע על ידי ועדת הבחירות.</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הנציגות תבואנה: מתאים, אזורים, ומכוח כהונה. הכול כפי שיפורט להלן:</w:t>
      </w:r>
    </w:p>
    <w:p w:rsidR="00D90337" w:rsidRPr="00714AAA" w:rsidRDefault="00D90337" w:rsidP="005A320F">
      <w:pPr>
        <w:numPr>
          <w:ilvl w:val="0"/>
          <w:numId w:val="18"/>
        </w:numPr>
        <w:tabs>
          <w:tab w:val="left" w:pos="1275"/>
        </w:tabs>
        <w:jc w:val="both"/>
        <w:rPr>
          <w:rFonts w:cs="David"/>
        </w:rPr>
      </w:pPr>
      <w:r w:rsidRPr="00714AAA">
        <w:rPr>
          <w:rFonts w:cs="David" w:hint="cs"/>
          <w:b/>
          <w:bCs/>
          <w:rtl/>
        </w:rPr>
        <w:t>תאים</w:t>
      </w:r>
      <w:r w:rsidRPr="00714AAA">
        <w:rPr>
          <w:rFonts w:cs="David" w:hint="cs"/>
          <w:rtl/>
        </w:rPr>
        <w:t xml:space="preserve"> -</w:t>
      </w:r>
      <w:r w:rsidRPr="00714AAA">
        <w:rPr>
          <w:rFonts w:cs="David" w:hint="cs"/>
          <w:rtl/>
        </w:rPr>
        <w:tab/>
        <w:t xml:space="preserve">מי שנבחרה בתא של העמותה על ידי חברות התא לייצגן באסיפה -  היא נציגה באסיפה. </w:t>
      </w:r>
    </w:p>
    <w:p w:rsidR="00D90337" w:rsidRPr="00714AAA" w:rsidRDefault="00D90337" w:rsidP="005A320F">
      <w:pPr>
        <w:tabs>
          <w:tab w:val="left" w:pos="1275"/>
        </w:tabs>
        <w:ind w:left="359"/>
        <w:jc w:val="both"/>
        <w:rPr>
          <w:rFonts w:cs="David"/>
          <w:rtl/>
        </w:rPr>
      </w:pPr>
    </w:p>
    <w:p w:rsidR="00D90337" w:rsidRPr="00714AAA" w:rsidRDefault="00D90337" w:rsidP="005A320F">
      <w:pPr>
        <w:numPr>
          <w:ilvl w:val="0"/>
          <w:numId w:val="18"/>
        </w:numPr>
        <w:tabs>
          <w:tab w:val="left" w:pos="1275"/>
        </w:tabs>
        <w:jc w:val="both"/>
        <w:rPr>
          <w:rFonts w:cs="David"/>
        </w:rPr>
      </w:pPr>
      <w:r w:rsidRPr="00714AAA">
        <w:rPr>
          <w:rFonts w:cs="David" w:hint="cs"/>
          <w:b/>
          <w:bCs/>
          <w:rtl/>
        </w:rPr>
        <w:t>אזורים</w:t>
      </w:r>
      <w:r w:rsidRPr="00714AAA">
        <w:rPr>
          <w:rFonts w:cs="David" w:hint="cs"/>
          <w:rtl/>
        </w:rPr>
        <w:t xml:space="preserve"> - </w:t>
      </w:r>
      <w:r w:rsidRPr="00714AAA">
        <w:rPr>
          <w:rFonts w:cs="David" w:hint="cs"/>
          <w:rtl/>
        </w:rPr>
        <w:tab/>
        <w:t xml:space="preserve">לקראת הבחירות תחלק וועדת הבחירות את מדינת ישראל לאזורי בחירה, תקבע את מספר האזורים ואת התחום הגיאוגרפי של כל אזור. חברות העמותה, בעלות הזכות לבחור, שמענן הרשום נמצא בתחום האזור, תבחרנה מתוכן את הנציגות לאסיפה.  באזור שבו 350 חברות  </w:t>
      </w:r>
      <w:r w:rsidRPr="00714AAA">
        <w:rPr>
          <w:rFonts w:cs="David"/>
          <w:rtl/>
        </w:rPr>
        <w:t>–</w:t>
      </w:r>
      <w:r w:rsidRPr="00714AAA">
        <w:rPr>
          <w:rFonts w:cs="David" w:hint="cs"/>
          <w:rtl/>
        </w:rPr>
        <w:t xml:space="preserve"> תיבחר נציגה אחת לאסיפה. באזור שבו למעלה מ- 350 חברות , יזכה האזור בנציגה נוספת לכל 700 חברות נוספות  באזור.  (למען הסר ספק: נציגות האזורים תכהנה באסיפה בנוסף ליושבות ראש הסניפים הכלולים באותו אזור)     וועדת הבחירות רשאית לקבוע מפתח מספרי אחר  לבחירת נציגה או נציגות מאזור, בהתאמה לשינויים בסניפי העמותה ובגודלם, ובלבד שתשמר העדפה לפריפריה. </w:t>
      </w:r>
    </w:p>
    <w:p w:rsidR="00D90337" w:rsidRPr="00714AAA" w:rsidRDefault="00D90337" w:rsidP="005A320F">
      <w:pPr>
        <w:ind w:left="359"/>
        <w:jc w:val="both"/>
        <w:rPr>
          <w:rFonts w:cs="David"/>
          <w:rtl/>
        </w:rPr>
      </w:pPr>
    </w:p>
    <w:p w:rsidR="00D90337" w:rsidRPr="00714AAA" w:rsidRDefault="00D90337" w:rsidP="005A320F">
      <w:pPr>
        <w:numPr>
          <w:ilvl w:val="0"/>
          <w:numId w:val="18"/>
        </w:numPr>
        <w:jc w:val="both"/>
        <w:rPr>
          <w:rFonts w:cs="David"/>
        </w:rPr>
      </w:pPr>
      <w:r w:rsidRPr="00714AAA">
        <w:rPr>
          <w:rFonts w:cs="David" w:hint="cs"/>
          <w:b/>
          <w:bCs/>
          <w:rtl/>
        </w:rPr>
        <w:t>נציגות מכוח כהונתן</w:t>
      </w:r>
      <w:r w:rsidRPr="00714AAA">
        <w:rPr>
          <w:rFonts w:cs="David" w:hint="cs"/>
          <w:rtl/>
        </w:rPr>
        <w:t xml:space="preserve"> - יושבת הראש או הנשיאה של אמונה עולמית, חברות וועד העמותה, נשיאת העמותה, סגנית הנשיאה, יושבות ראש הסניפים ובלבד שכולן חברות בעמותה. (למען הסר ספק מובהר כי נציגות אלה לא תיכללנה  במניין ה- 70 למעט יושבות ראש הסניפים).  </w:t>
      </w:r>
    </w:p>
    <w:p w:rsidR="00D90337" w:rsidRPr="00714AAA" w:rsidRDefault="00D90337" w:rsidP="005A320F">
      <w:pPr>
        <w:ind w:left="359"/>
        <w:jc w:val="both"/>
        <w:rPr>
          <w:rFonts w:cs="David"/>
          <w:rtl/>
        </w:rPr>
      </w:pPr>
    </w:p>
    <w:p w:rsidR="00D90337" w:rsidRPr="00714AAA" w:rsidRDefault="00D90337" w:rsidP="005A320F">
      <w:pPr>
        <w:numPr>
          <w:ilvl w:val="0"/>
          <w:numId w:val="18"/>
        </w:numPr>
        <w:jc w:val="both"/>
        <w:rPr>
          <w:rFonts w:cs="David"/>
        </w:rPr>
      </w:pPr>
      <w:r w:rsidRPr="00714AAA">
        <w:rPr>
          <w:rFonts w:cs="David" w:hint="cs"/>
          <w:b/>
          <w:bCs/>
          <w:rtl/>
        </w:rPr>
        <w:t>אפשרות בחירה -</w:t>
      </w:r>
      <w:r w:rsidRPr="00714AAA">
        <w:rPr>
          <w:rFonts w:cs="David" w:hint="cs"/>
          <w:rtl/>
        </w:rPr>
        <w:t xml:space="preserve"> חברה שלה זכות לכהן כנציגה מכוח בחירתה לפי יותר מאפשרות אחת דלעיל, תודיע מראש  באיזה מעמד היא מבקשת לממש את זכותה האמורה.   </w:t>
      </w:r>
    </w:p>
    <w:p w:rsidR="00D90337" w:rsidRPr="00714AAA" w:rsidRDefault="00D90337" w:rsidP="005A320F">
      <w:pPr>
        <w:jc w:val="both"/>
        <w:rPr>
          <w:rFonts w:cs="David"/>
          <w:rtl/>
        </w:rPr>
      </w:pPr>
    </w:p>
    <w:p w:rsidR="00D90337" w:rsidRPr="00714AAA" w:rsidRDefault="00D90337" w:rsidP="005A320F">
      <w:pPr>
        <w:numPr>
          <w:ilvl w:val="0"/>
          <w:numId w:val="36"/>
        </w:numPr>
        <w:spacing w:after="120"/>
        <w:ind w:left="-1" w:hanging="425"/>
        <w:jc w:val="both"/>
        <w:rPr>
          <w:rFonts w:cs="David"/>
        </w:rPr>
      </w:pPr>
      <w:r w:rsidRPr="00714AAA">
        <w:rPr>
          <w:rFonts w:cs="David" w:hint="cs"/>
          <w:rtl/>
        </w:rPr>
        <w:t>נשיאת העמותה תכהן כיושבת ראש האסיפה. היא תזמן את כינוסה של האסיפה, תקבע את סדר יומה, תפתח את דיוני האסיפה ותנהל אותם.</w:t>
      </w:r>
    </w:p>
    <w:p w:rsidR="00D90337" w:rsidRPr="00714AAA" w:rsidRDefault="00D90337" w:rsidP="005A320F">
      <w:pPr>
        <w:numPr>
          <w:ilvl w:val="0"/>
          <w:numId w:val="36"/>
        </w:numPr>
        <w:spacing w:after="120"/>
        <w:ind w:left="-1" w:hanging="425"/>
        <w:jc w:val="both"/>
        <w:rPr>
          <w:rFonts w:cs="David"/>
        </w:rPr>
      </w:pPr>
      <w:r w:rsidRPr="00714AAA">
        <w:rPr>
          <w:rFonts w:cs="David" w:hint="cs"/>
          <w:rtl/>
        </w:rPr>
        <w:t>האסיפה תבחר בישיבתה הראשונה את וועד העמותה, את וועדת הביקורת, את וועדת התקנון וועדות אד-הוק כפי החלטתה. האסיפה תהא רשאית לבחור וועדות גם לאחר ישיבתה הראשונה.</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 xml:space="preserve">החלטות האסיפה תתקבלנה בהצבעה גלויה, ברוב קולות הנוכחות בעת ההצבעה, בכפוף לאמור בהוראות סעיף 142. </w:t>
      </w:r>
    </w:p>
    <w:p w:rsidR="00D90337" w:rsidRPr="00714AAA" w:rsidRDefault="00D90337" w:rsidP="005A320F">
      <w:pPr>
        <w:numPr>
          <w:ilvl w:val="0"/>
          <w:numId w:val="36"/>
        </w:numPr>
        <w:spacing w:after="120"/>
        <w:ind w:left="-1" w:hanging="425"/>
        <w:jc w:val="both"/>
        <w:rPr>
          <w:rFonts w:cs="David"/>
        </w:rPr>
      </w:pPr>
      <w:r w:rsidRPr="00714AAA">
        <w:rPr>
          <w:rFonts w:cs="David" w:hint="cs"/>
          <w:rtl/>
        </w:rPr>
        <w:t>המניין החוקי הנדרש לשם קבלת החלטות באסיפה יהיה כדלקמן:</w:t>
      </w:r>
    </w:p>
    <w:p w:rsidR="00D90337" w:rsidRPr="00714AAA" w:rsidRDefault="00D90337" w:rsidP="005A320F">
      <w:pPr>
        <w:numPr>
          <w:ilvl w:val="0"/>
          <w:numId w:val="23"/>
        </w:numPr>
        <w:spacing w:before="120"/>
        <w:ind w:left="425" w:hanging="425"/>
        <w:jc w:val="both"/>
        <w:rPr>
          <w:rFonts w:cs="David"/>
        </w:rPr>
      </w:pPr>
      <w:r w:rsidRPr="00714AAA">
        <w:rPr>
          <w:rFonts w:cs="David" w:hint="cs"/>
          <w:rtl/>
        </w:rPr>
        <w:t xml:space="preserve">בישיבות שבהן ידונו בשינוי התקנון תהיה </w:t>
      </w:r>
      <w:r w:rsidRPr="00714AAA">
        <w:rPr>
          <w:rFonts w:cs="David"/>
          <w:rtl/>
        </w:rPr>
        <w:t xml:space="preserve">נוכחותן של רוב </w:t>
      </w:r>
      <w:r w:rsidRPr="00714AAA">
        <w:rPr>
          <w:rFonts w:cs="David" w:hint="cs"/>
          <w:rtl/>
        </w:rPr>
        <w:t>נציגות</w:t>
      </w:r>
      <w:r w:rsidRPr="00714AAA">
        <w:rPr>
          <w:rFonts w:cs="David"/>
          <w:rtl/>
        </w:rPr>
        <w:t xml:space="preserve"> האסיפה, בפתיחת </w:t>
      </w:r>
      <w:r w:rsidRPr="00714AAA">
        <w:rPr>
          <w:rFonts w:cs="David" w:hint="cs"/>
          <w:rtl/>
        </w:rPr>
        <w:t xml:space="preserve">ישיבת </w:t>
      </w:r>
      <w:r w:rsidRPr="00714AAA">
        <w:rPr>
          <w:rFonts w:cs="David"/>
          <w:rtl/>
        </w:rPr>
        <w:t>האסיפה</w:t>
      </w:r>
      <w:r w:rsidRPr="00714AAA">
        <w:rPr>
          <w:rFonts w:cs="David" w:hint="cs"/>
          <w:rtl/>
        </w:rPr>
        <w:t xml:space="preserve">, </w:t>
      </w:r>
      <w:r w:rsidRPr="00714AAA">
        <w:rPr>
          <w:rFonts w:cs="David"/>
          <w:rtl/>
        </w:rPr>
        <w:t>מניין חוקי.</w:t>
      </w:r>
      <w:r w:rsidRPr="00714AAA">
        <w:rPr>
          <w:rFonts w:cs="David" w:hint="cs"/>
          <w:rtl/>
        </w:rPr>
        <w:t xml:space="preserve"> אם בפתיחת הישיבה לא יימצא מניין חוקי כאמור, רשאית נשיאת העמותה, על פי שיקול דעתה, להורות על דחיית הישיבה למועד אחר. באם נדחתה הישיבה למועד אחר תהיה נוכחותן של רוב נציגות האסיפה בה מניין חוקי. ואולם, אם לא החליטה על דחיית מועד  הישיבה כאמור, תידחה שעת הפתיחה של ישיבת האסיפה במחצית השעה ותהיה חוקית אם נוכחות בה לפחות שליש ממספר נציגות האסיפה.</w:t>
      </w:r>
    </w:p>
    <w:p w:rsidR="00D90337" w:rsidRPr="00714AAA" w:rsidRDefault="00D90337" w:rsidP="005A320F">
      <w:pPr>
        <w:numPr>
          <w:ilvl w:val="0"/>
          <w:numId w:val="23"/>
        </w:numPr>
        <w:spacing w:before="120"/>
        <w:ind w:left="425" w:hanging="426"/>
        <w:jc w:val="both"/>
        <w:rPr>
          <w:rFonts w:cs="David"/>
          <w:rtl/>
        </w:rPr>
      </w:pPr>
      <w:r w:rsidRPr="00714AAA">
        <w:rPr>
          <w:rFonts w:cs="David" w:hint="cs"/>
          <w:rtl/>
        </w:rPr>
        <w:t xml:space="preserve">בישיבות שבהן יידונו עניינים אחרים, </w:t>
      </w:r>
      <w:r w:rsidRPr="00714AAA">
        <w:rPr>
          <w:rFonts w:cs="David"/>
          <w:rtl/>
        </w:rPr>
        <w:t>תהיה נוכחותן של רוב נציגות האסיפה, בפתיחת ישיבת האסיפה, מניין חוקי.</w:t>
      </w:r>
      <w:r w:rsidRPr="00714AAA">
        <w:rPr>
          <w:rFonts w:cs="David" w:hint="cs"/>
          <w:rtl/>
        </w:rPr>
        <w:t xml:space="preserve"> </w:t>
      </w:r>
      <w:r w:rsidRPr="00714AAA">
        <w:rPr>
          <w:rFonts w:cs="David"/>
          <w:rtl/>
        </w:rPr>
        <w:t xml:space="preserve">אם בפתיחת </w:t>
      </w:r>
      <w:r w:rsidRPr="00714AAA">
        <w:rPr>
          <w:rFonts w:cs="David" w:hint="cs"/>
          <w:rtl/>
        </w:rPr>
        <w:t xml:space="preserve">ישיבת </w:t>
      </w:r>
      <w:r w:rsidRPr="00714AAA">
        <w:rPr>
          <w:rFonts w:cs="David"/>
          <w:rtl/>
        </w:rPr>
        <w:t xml:space="preserve">אסיפה לא יימצא מניין חוקי כאמור, רשאית </w:t>
      </w:r>
      <w:r w:rsidRPr="00714AAA">
        <w:rPr>
          <w:rFonts w:cs="David" w:hint="cs"/>
          <w:rtl/>
        </w:rPr>
        <w:t>נשיאת העמותה</w:t>
      </w:r>
      <w:r w:rsidRPr="00714AAA">
        <w:rPr>
          <w:rFonts w:cs="David"/>
          <w:rtl/>
        </w:rPr>
        <w:t>, על פי שיקול דעתה, להורות על דחיית ה</w:t>
      </w:r>
      <w:r w:rsidRPr="00714AAA">
        <w:rPr>
          <w:rFonts w:cs="David" w:hint="cs"/>
          <w:rtl/>
        </w:rPr>
        <w:t>ישיבה</w:t>
      </w:r>
      <w:r w:rsidRPr="00714AAA">
        <w:rPr>
          <w:rFonts w:cs="David"/>
          <w:rtl/>
        </w:rPr>
        <w:t xml:space="preserve"> למועד אחר.</w:t>
      </w:r>
      <w:r w:rsidRPr="00714AAA">
        <w:rPr>
          <w:rFonts w:cs="David" w:hint="cs"/>
          <w:rtl/>
        </w:rPr>
        <w:t xml:space="preserve"> . באם נדחתה הישיבה למועד אחר תהיה נוכחותן של רוב נציגות האסיפה בה מניין חוקי.</w:t>
      </w:r>
      <w:r w:rsidRPr="00714AAA">
        <w:rPr>
          <w:rFonts w:cs="David"/>
          <w:rtl/>
        </w:rPr>
        <w:t xml:space="preserve"> ואולם, אם לא החליטה על דחיית מועד</w:t>
      </w:r>
      <w:r w:rsidRPr="00714AAA">
        <w:rPr>
          <w:rFonts w:cs="David" w:hint="cs"/>
          <w:rtl/>
        </w:rPr>
        <w:t xml:space="preserve"> הישיבה</w:t>
      </w:r>
      <w:r w:rsidRPr="00714AAA">
        <w:rPr>
          <w:rFonts w:cs="David"/>
          <w:rtl/>
        </w:rPr>
        <w:t xml:space="preserve"> כאמור, </w:t>
      </w:r>
      <w:r w:rsidRPr="00714AAA">
        <w:rPr>
          <w:rFonts w:cs="David" w:hint="cs"/>
          <w:rtl/>
        </w:rPr>
        <w:t xml:space="preserve"> </w:t>
      </w:r>
      <w:r w:rsidRPr="00714AAA">
        <w:rPr>
          <w:rFonts w:cs="David"/>
          <w:rtl/>
        </w:rPr>
        <w:t>ת</w:t>
      </w:r>
      <w:r w:rsidRPr="00714AAA">
        <w:rPr>
          <w:rFonts w:cs="David" w:hint="cs"/>
          <w:rtl/>
        </w:rPr>
        <w:t>י</w:t>
      </w:r>
      <w:r w:rsidRPr="00714AAA">
        <w:rPr>
          <w:rFonts w:cs="David"/>
          <w:rtl/>
        </w:rPr>
        <w:t xml:space="preserve">דחה שעת הפתיחה של </w:t>
      </w:r>
      <w:r w:rsidRPr="00714AAA">
        <w:rPr>
          <w:rFonts w:cs="David" w:hint="cs"/>
          <w:rtl/>
        </w:rPr>
        <w:t xml:space="preserve">ישיבת </w:t>
      </w:r>
      <w:r w:rsidRPr="00714AAA">
        <w:rPr>
          <w:rFonts w:cs="David"/>
          <w:rtl/>
        </w:rPr>
        <w:t>האסיפה ב</w:t>
      </w:r>
      <w:r w:rsidRPr="00714AAA">
        <w:rPr>
          <w:rFonts w:cs="David" w:hint="cs"/>
          <w:rtl/>
        </w:rPr>
        <w:t>מחצית ה</w:t>
      </w:r>
      <w:r w:rsidRPr="00714AAA">
        <w:rPr>
          <w:rFonts w:cs="David"/>
          <w:rtl/>
        </w:rPr>
        <w:t xml:space="preserve">שעה. נדחתה הפתיחה של </w:t>
      </w:r>
      <w:r w:rsidRPr="00714AAA">
        <w:rPr>
          <w:rFonts w:cs="David" w:hint="cs"/>
          <w:rtl/>
        </w:rPr>
        <w:t xml:space="preserve">ישיבת </w:t>
      </w:r>
      <w:r w:rsidRPr="00714AAA">
        <w:rPr>
          <w:rFonts w:cs="David"/>
          <w:rtl/>
        </w:rPr>
        <w:t>האסיפה ב</w:t>
      </w:r>
      <w:r w:rsidRPr="00714AAA">
        <w:rPr>
          <w:rFonts w:cs="David" w:hint="cs"/>
          <w:rtl/>
        </w:rPr>
        <w:t>מחצית ה</w:t>
      </w:r>
      <w:r w:rsidRPr="00714AAA">
        <w:rPr>
          <w:rFonts w:cs="David"/>
          <w:rtl/>
        </w:rPr>
        <w:t>שעה כאמור, יהיו ה</w:t>
      </w:r>
      <w:r w:rsidRPr="00714AAA">
        <w:rPr>
          <w:rFonts w:cs="David" w:hint="cs"/>
          <w:rtl/>
        </w:rPr>
        <w:t xml:space="preserve">נציגות </w:t>
      </w:r>
      <w:r w:rsidRPr="00714AAA">
        <w:rPr>
          <w:rFonts w:cs="David"/>
          <w:rtl/>
        </w:rPr>
        <w:t xml:space="preserve">הנוכחות בפתיחת </w:t>
      </w:r>
      <w:r w:rsidRPr="00714AAA">
        <w:rPr>
          <w:rFonts w:cs="David" w:hint="cs"/>
          <w:rtl/>
        </w:rPr>
        <w:t xml:space="preserve">ישיבת </w:t>
      </w:r>
      <w:r w:rsidRPr="00714AAA">
        <w:rPr>
          <w:rFonts w:cs="David"/>
          <w:rtl/>
        </w:rPr>
        <w:t>האסיפה למניין חוקי.</w:t>
      </w:r>
    </w:p>
    <w:p w:rsidR="00D90337" w:rsidRPr="00714AAA" w:rsidRDefault="00D90337" w:rsidP="005A320F">
      <w:pPr>
        <w:numPr>
          <w:ilvl w:val="0"/>
          <w:numId w:val="23"/>
        </w:numPr>
        <w:spacing w:before="120"/>
        <w:ind w:left="425" w:hanging="425"/>
        <w:jc w:val="both"/>
        <w:rPr>
          <w:rFonts w:cs="David"/>
        </w:rPr>
      </w:pPr>
      <w:r w:rsidRPr="00714AAA">
        <w:rPr>
          <w:rFonts w:cs="David" w:hint="cs"/>
          <w:rtl/>
        </w:rPr>
        <w:t>המניין החוקי נדרש בפתח ישיבה של האסיפה ואף אם ירד המניין במהלכה, אין בכך כדי לפגוע בחוקיותה ובתוקף החלטותיה.</w:t>
      </w:r>
    </w:p>
    <w:p w:rsidR="00D90337" w:rsidRPr="00714AAA" w:rsidRDefault="00D90337" w:rsidP="005A320F">
      <w:pPr>
        <w:ind w:left="720"/>
        <w:jc w:val="both"/>
        <w:rPr>
          <w:rFonts w:cs="David"/>
          <w:rtl/>
        </w:rPr>
      </w:pPr>
    </w:p>
    <w:p w:rsidR="00D90337" w:rsidRPr="00714AAA" w:rsidRDefault="00D90337" w:rsidP="005A320F">
      <w:pPr>
        <w:numPr>
          <w:ilvl w:val="0"/>
          <w:numId w:val="36"/>
        </w:numPr>
        <w:spacing w:after="120"/>
        <w:ind w:left="-1" w:hanging="425"/>
        <w:jc w:val="both"/>
        <w:rPr>
          <w:rFonts w:cs="David"/>
        </w:rPr>
      </w:pPr>
      <w:r w:rsidRPr="00714AAA">
        <w:rPr>
          <w:rFonts w:cs="David"/>
          <w:rtl/>
        </w:rPr>
        <w:lastRenderedPageBreak/>
        <w:t xml:space="preserve">האסיפה </w:t>
      </w:r>
      <w:r w:rsidRPr="00714AAA">
        <w:rPr>
          <w:rFonts w:cs="David" w:hint="cs"/>
          <w:rtl/>
        </w:rPr>
        <w:t>תתווה את קווי היסוד לפעילותה של העמותה, תנחה אותה בדרך</w:t>
      </w:r>
      <w:r w:rsidRPr="00714AAA">
        <w:rPr>
          <w:rFonts w:cs="David"/>
          <w:rtl/>
        </w:rPr>
        <w:t xml:space="preserve"> </w:t>
      </w:r>
      <w:r w:rsidRPr="00714AAA">
        <w:rPr>
          <w:rFonts w:cs="David" w:hint="cs"/>
          <w:rtl/>
        </w:rPr>
        <w:t>ל</w:t>
      </w:r>
      <w:r w:rsidRPr="00714AAA">
        <w:rPr>
          <w:rFonts w:cs="David"/>
          <w:rtl/>
        </w:rPr>
        <w:t>הגשמת מטרות</w:t>
      </w:r>
      <w:r w:rsidRPr="00714AAA">
        <w:rPr>
          <w:rFonts w:cs="David" w:hint="cs"/>
          <w:rtl/>
        </w:rPr>
        <w:t>יה</w:t>
      </w:r>
      <w:r w:rsidRPr="00714AAA">
        <w:rPr>
          <w:rFonts w:cs="David"/>
          <w:rtl/>
        </w:rPr>
        <w:t xml:space="preserve"> תשמע דוחות של מוסדות העמותה</w:t>
      </w:r>
      <w:r w:rsidRPr="00714AAA">
        <w:rPr>
          <w:rFonts w:cs="David" w:hint="cs"/>
          <w:rtl/>
        </w:rPr>
        <w:t>, תאשר את הדו"ח המילולי על פעילות העמותה, את הדוחות הכספיים של העמותה ואת תקציב פעילותה וכן תאשר את מינוי רואה החשבון של העמותה.</w:t>
      </w:r>
    </w:p>
    <w:p w:rsidR="00D90337" w:rsidRPr="00714AAA" w:rsidRDefault="00D90337" w:rsidP="005A320F">
      <w:pPr>
        <w:numPr>
          <w:ilvl w:val="0"/>
          <w:numId w:val="36"/>
        </w:numPr>
        <w:spacing w:after="120"/>
        <w:ind w:left="-1" w:hanging="425"/>
        <w:jc w:val="both"/>
        <w:rPr>
          <w:rFonts w:cs="David"/>
          <w:b/>
          <w:bCs/>
          <w:i/>
          <w:iCs/>
        </w:rPr>
      </w:pPr>
      <w:r w:rsidRPr="00714AAA">
        <w:rPr>
          <w:rFonts w:cs="David"/>
          <w:rtl/>
        </w:rPr>
        <w:t xml:space="preserve">האסיפה תקבע </w:t>
      </w:r>
      <w:r w:rsidRPr="00714AAA">
        <w:rPr>
          <w:rFonts w:cs="David" w:hint="cs"/>
          <w:rtl/>
        </w:rPr>
        <w:t xml:space="preserve">את </w:t>
      </w:r>
      <w:r w:rsidRPr="00714AAA">
        <w:rPr>
          <w:rFonts w:cs="David"/>
          <w:rtl/>
        </w:rPr>
        <w:t>סדרי עבודתה במידה שלא נקבעו בתקנון.</w:t>
      </w:r>
      <w:r w:rsidRPr="00714AAA">
        <w:rPr>
          <w:rFonts w:cs="David" w:hint="cs"/>
          <w:rtl/>
        </w:rPr>
        <w:t xml:space="preserve">  </w:t>
      </w:r>
    </w:p>
    <w:p w:rsidR="00D90337" w:rsidRPr="00714AAA" w:rsidRDefault="00D90337" w:rsidP="005A320F">
      <w:pPr>
        <w:numPr>
          <w:ilvl w:val="0"/>
          <w:numId w:val="36"/>
        </w:numPr>
        <w:spacing w:after="120"/>
        <w:ind w:left="-1" w:hanging="425"/>
        <w:jc w:val="both"/>
        <w:rPr>
          <w:rFonts w:cs="David"/>
        </w:rPr>
      </w:pPr>
      <w:r w:rsidRPr="00714AAA">
        <w:rPr>
          <w:rFonts w:cs="David"/>
          <w:rtl/>
        </w:rPr>
        <w:t xml:space="preserve">ששה חודשים לפני מועד </w:t>
      </w:r>
      <w:r w:rsidRPr="00714AAA">
        <w:rPr>
          <w:rFonts w:cs="David" w:hint="cs"/>
          <w:rtl/>
        </w:rPr>
        <w:t xml:space="preserve">הבחירות </w:t>
      </w:r>
      <w:r w:rsidRPr="00714AAA">
        <w:rPr>
          <w:rFonts w:cs="David"/>
          <w:rtl/>
        </w:rPr>
        <w:t xml:space="preserve">תבחר </w:t>
      </w:r>
      <w:r w:rsidRPr="00714AAA">
        <w:rPr>
          <w:rFonts w:cs="David" w:hint="cs"/>
          <w:rtl/>
        </w:rPr>
        <w:t>האסיפה</w:t>
      </w:r>
      <w:r w:rsidRPr="00714AAA">
        <w:rPr>
          <w:rFonts w:cs="David" w:hint="cs"/>
          <w:b/>
          <w:bCs/>
          <w:rtl/>
        </w:rPr>
        <w:t xml:space="preserve"> ו</w:t>
      </w:r>
      <w:r w:rsidRPr="00714AAA">
        <w:rPr>
          <w:rFonts w:cs="David"/>
          <w:b/>
          <w:bCs/>
          <w:rtl/>
        </w:rPr>
        <w:t>ועד</w:t>
      </w:r>
      <w:r w:rsidRPr="00714AAA">
        <w:rPr>
          <w:rFonts w:cs="David" w:hint="cs"/>
          <w:b/>
          <w:bCs/>
          <w:rtl/>
        </w:rPr>
        <w:t>ת בחירות</w:t>
      </w:r>
      <w:r w:rsidRPr="00714AAA">
        <w:rPr>
          <w:rFonts w:cs="David"/>
          <w:rtl/>
        </w:rPr>
        <w:t xml:space="preserve"> </w:t>
      </w:r>
      <w:r w:rsidRPr="00714AAA">
        <w:rPr>
          <w:rFonts w:cs="David" w:hint="cs"/>
          <w:rtl/>
        </w:rPr>
        <w:t xml:space="preserve">שתמנה מספר בלתי זוגי של בין 5 ל-9 חברות, </w:t>
      </w:r>
      <w:r w:rsidRPr="00714AAA">
        <w:rPr>
          <w:rFonts w:cs="David"/>
          <w:rtl/>
        </w:rPr>
        <w:t>לצורך הכנת</w:t>
      </w:r>
      <w:r w:rsidRPr="00714AAA">
        <w:rPr>
          <w:rFonts w:cs="David"/>
          <w:b/>
          <w:bCs/>
          <w:rtl/>
        </w:rPr>
        <w:t xml:space="preserve"> </w:t>
      </w:r>
      <w:r w:rsidRPr="00714AAA">
        <w:rPr>
          <w:rFonts w:cs="David" w:hint="cs"/>
          <w:b/>
          <w:bCs/>
          <w:rtl/>
        </w:rPr>
        <w:t xml:space="preserve"> </w:t>
      </w:r>
      <w:r w:rsidRPr="00714AAA">
        <w:rPr>
          <w:rFonts w:cs="David" w:hint="cs"/>
          <w:rtl/>
        </w:rPr>
        <w:t>הבחירות למוסדות העמותה. סמכויות הוועדה ותפקידיה קבועים  בפרק הבחירות (פרק ט"ו) שבתקנון וכן בהוראות הרלבנטיות  לפעילותה הנכללות בתקנון זה.</w:t>
      </w:r>
      <w:r w:rsidRPr="00714AAA">
        <w:rPr>
          <w:rFonts w:cs="David"/>
          <w:rtl/>
        </w:rPr>
        <w:t xml:space="preserve"> </w:t>
      </w:r>
    </w:p>
    <w:p w:rsidR="00D90337" w:rsidRPr="00714AAA" w:rsidRDefault="00D90337" w:rsidP="005A320F">
      <w:pPr>
        <w:numPr>
          <w:ilvl w:val="0"/>
          <w:numId w:val="36"/>
        </w:numPr>
        <w:spacing w:after="120"/>
        <w:ind w:left="-1" w:hanging="425"/>
        <w:jc w:val="both"/>
        <w:rPr>
          <w:rFonts w:cs="David"/>
        </w:rPr>
      </w:pPr>
      <w:r w:rsidRPr="00714AAA">
        <w:rPr>
          <w:rFonts w:cs="David"/>
          <w:rtl/>
        </w:rPr>
        <w:t xml:space="preserve">ששה חודשים לפני מועד </w:t>
      </w:r>
      <w:r w:rsidRPr="00714AAA">
        <w:rPr>
          <w:rFonts w:cs="David" w:hint="cs"/>
          <w:rtl/>
        </w:rPr>
        <w:t xml:space="preserve">הבחירות </w:t>
      </w:r>
      <w:r w:rsidRPr="00714AAA">
        <w:rPr>
          <w:rFonts w:cs="David"/>
          <w:rtl/>
        </w:rPr>
        <w:t xml:space="preserve">תבחר </w:t>
      </w:r>
      <w:proofErr w:type="spellStart"/>
      <w:r w:rsidRPr="00714AAA">
        <w:rPr>
          <w:rFonts w:cs="David" w:hint="cs"/>
          <w:rtl/>
        </w:rPr>
        <w:t>האסיפה</w:t>
      </w:r>
      <w:r w:rsidRPr="00714AAA">
        <w:rPr>
          <w:rFonts w:cs="David" w:hint="cs"/>
          <w:b/>
          <w:bCs/>
          <w:rtl/>
        </w:rPr>
        <w:t>וועדה</w:t>
      </w:r>
      <w:proofErr w:type="spellEnd"/>
      <w:r w:rsidRPr="00714AAA">
        <w:rPr>
          <w:rFonts w:cs="David" w:hint="cs"/>
          <w:b/>
          <w:bCs/>
          <w:rtl/>
        </w:rPr>
        <w:t xml:space="preserve"> מכינה</w:t>
      </w:r>
      <w:r w:rsidRPr="00714AAA">
        <w:rPr>
          <w:rFonts w:cs="David" w:hint="cs"/>
          <w:rtl/>
        </w:rPr>
        <w:t xml:space="preserve"> שתמנה מספר בלתי זוגי של בין 7 ל-11 חברות, לצורך הכנת ועידת אמונה. סמכויות הוועדה המכינה ותפקידיה קבועים בפרק המועצה (פרק ח') שבתקנון.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האסיפה רשאית לשנות את תקנון העמותה. </w:t>
      </w:r>
      <w:r w:rsidRPr="00714AAA">
        <w:rPr>
          <w:rFonts w:cs="David"/>
          <w:rtl/>
        </w:rPr>
        <w:t xml:space="preserve">הצעת החלטה לשינוי בתקנון העמותה </w:t>
      </w:r>
      <w:r w:rsidRPr="00714AAA">
        <w:rPr>
          <w:rFonts w:cs="David" w:hint="cs"/>
          <w:rtl/>
        </w:rPr>
        <w:t>תוגש לו</w:t>
      </w:r>
      <w:r w:rsidRPr="00714AAA">
        <w:rPr>
          <w:rFonts w:cs="David"/>
          <w:rtl/>
        </w:rPr>
        <w:t>ועדת התקנון</w:t>
      </w:r>
      <w:r w:rsidRPr="00714AAA">
        <w:rPr>
          <w:rFonts w:cs="David" w:hint="cs"/>
          <w:rtl/>
        </w:rPr>
        <w:t xml:space="preserve"> 30 יום לפני המועד לכינוס האסיפה.  ועדת התקנון תביא בפני האסיפה את ההצעות שהוגשו לה לאחר תהליך של איחוד ו/או עריכה</w:t>
      </w:r>
      <w:r w:rsidRPr="00714AAA" w:rsidDel="0094119B">
        <w:rPr>
          <w:rFonts w:cs="David" w:hint="cs"/>
          <w:rtl/>
        </w:rPr>
        <w:t xml:space="preserve"> </w:t>
      </w:r>
      <w:r w:rsidRPr="00714AAA">
        <w:rPr>
          <w:rFonts w:cs="David"/>
          <w:rtl/>
        </w:rPr>
        <w:t xml:space="preserve">בוועדת התקנון </w:t>
      </w:r>
      <w:r w:rsidRPr="00714AAA">
        <w:rPr>
          <w:rFonts w:cs="David" w:hint="cs"/>
          <w:rtl/>
        </w:rPr>
        <w:t>יכהנו</w:t>
      </w:r>
      <w:r w:rsidRPr="00714AAA">
        <w:rPr>
          <w:rFonts w:cs="David"/>
          <w:rtl/>
        </w:rPr>
        <w:t xml:space="preserve"> 7 -5 חברות. </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נציגה שהוזמנה ולא הופיעה לשלוש ישיבות רצופות של האסיפה, ללא הצדק סביר, תסתיים כהונתה באסיפה על פי החלטת הוועד. ואולם</w:t>
      </w:r>
      <w:r w:rsidRPr="00714AAA">
        <w:rPr>
          <w:rFonts w:cs="David" w:hint="cs"/>
          <w:b/>
          <w:bCs/>
          <w:rtl/>
        </w:rPr>
        <w:t>,</w:t>
      </w:r>
      <w:r w:rsidRPr="00714AAA">
        <w:rPr>
          <w:rFonts w:cs="David" w:hint="cs"/>
          <w:rtl/>
        </w:rPr>
        <w:t xml:space="preserve"> לא תיפסק הכהונה כאמור בטרם תינתן לנציגה הזדמנות הוגנת להסביר את נסיבות היעדרה. </w:t>
      </w:r>
    </w:p>
    <w:p w:rsidR="00D90337" w:rsidRPr="00714AAA" w:rsidRDefault="00D90337" w:rsidP="005A320F">
      <w:pPr>
        <w:numPr>
          <w:ilvl w:val="0"/>
          <w:numId w:val="37"/>
        </w:numPr>
        <w:ind w:left="-1"/>
        <w:jc w:val="both"/>
        <w:rPr>
          <w:rFonts w:cs="David"/>
          <w:b/>
          <w:bCs/>
          <w:u w:val="single"/>
        </w:rPr>
      </w:pPr>
      <w:r w:rsidRPr="00714AAA">
        <w:rPr>
          <w:rFonts w:cs="David" w:hint="cs"/>
          <w:b/>
          <w:bCs/>
          <w:u w:val="single"/>
          <w:rtl/>
        </w:rPr>
        <w:t>מועצת אמונה (</w:t>
      </w:r>
      <w:r w:rsidRPr="00714AAA">
        <w:rPr>
          <w:rFonts w:cs="David" w:hint="cs"/>
          <w:u w:val="single"/>
          <w:rtl/>
        </w:rPr>
        <w:t>בפרק זה :</w:t>
      </w:r>
      <w:r w:rsidRPr="00714AAA">
        <w:rPr>
          <w:rFonts w:cs="David" w:hint="cs"/>
          <w:b/>
          <w:bCs/>
          <w:u w:val="single"/>
          <w:rtl/>
        </w:rPr>
        <w:t xml:space="preserve"> המועצה)</w:t>
      </w:r>
    </w:p>
    <w:p w:rsidR="00D90337" w:rsidRPr="00714AAA" w:rsidRDefault="00D90337" w:rsidP="005A320F">
      <w:pPr>
        <w:numPr>
          <w:ilvl w:val="0"/>
          <w:numId w:val="36"/>
        </w:numPr>
        <w:spacing w:after="120"/>
        <w:ind w:left="-1" w:hanging="425"/>
        <w:jc w:val="both"/>
        <w:rPr>
          <w:rFonts w:cs="David"/>
        </w:rPr>
      </w:pPr>
      <w:r w:rsidRPr="00714AAA">
        <w:rPr>
          <w:rFonts w:cs="David" w:hint="cs"/>
          <w:rtl/>
        </w:rPr>
        <w:t>במועצה יכהנו כ- 400 חברות מכוח כהונתן או שנבחרו כקבוע בתקנון.</w:t>
      </w:r>
      <w:r w:rsidRPr="00714AAA">
        <w:rPr>
          <w:rtl/>
        </w:rPr>
        <w:t xml:space="preserve">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נציגות האסיפה הכללית היוצאת תכהנה כחברות במועצה, ומספרן ייכלל במניין ה 400. </w:t>
      </w:r>
    </w:p>
    <w:p w:rsidR="00D90337" w:rsidRPr="00714AAA" w:rsidRDefault="00D90337" w:rsidP="005A320F">
      <w:pPr>
        <w:numPr>
          <w:ilvl w:val="0"/>
          <w:numId w:val="36"/>
        </w:numPr>
        <w:spacing w:after="120"/>
        <w:ind w:left="-1" w:hanging="425"/>
        <w:jc w:val="both"/>
        <w:rPr>
          <w:rFonts w:cs="David"/>
        </w:rPr>
      </w:pPr>
      <w:r w:rsidRPr="00714AAA">
        <w:rPr>
          <w:rFonts w:cs="David" w:hint="cs"/>
          <w:rtl/>
        </w:rPr>
        <w:t>בעת קיום ה</w:t>
      </w:r>
      <w:r w:rsidRPr="00714AAA">
        <w:rPr>
          <w:rFonts w:cs="David"/>
          <w:rtl/>
        </w:rPr>
        <w:t>בחירות ל</w:t>
      </w:r>
      <w:r w:rsidRPr="00714AAA">
        <w:rPr>
          <w:rFonts w:cs="David" w:hint="cs"/>
          <w:rtl/>
        </w:rPr>
        <w:t>נציגות ה</w:t>
      </w:r>
      <w:r w:rsidRPr="00714AAA">
        <w:rPr>
          <w:rFonts w:cs="David"/>
          <w:rtl/>
        </w:rPr>
        <w:t>אסיפה הכללית של העמותה</w:t>
      </w:r>
      <w:r w:rsidRPr="00714AAA">
        <w:rPr>
          <w:rFonts w:cs="David" w:hint="cs"/>
          <w:rtl/>
        </w:rPr>
        <w:t>,</w:t>
      </w:r>
      <w:r w:rsidRPr="00714AAA">
        <w:rPr>
          <w:rFonts w:cs="David"/>
          <w:rtl/>
        </w:rPr>
        <w:t xml:space="preserve"> ת</w:t>
      </w:r>
      <w:r w:rsidRPr="00714AAA">
        <w:rPr>
          <w:rFonts w:cs="David" w:hint="cs"/>
          <w:rtl/>
        </w:rPr>
        <w:t>י</w:t>
      </w:r>
      <w:r w:rsidRPr="00714AAA">
        <w:rPr>
          <w:rFonts w:cs="David"/>
          <w:rtl/>
        </w:rPr>
        <w:t>בחרנה</w:t>
      </w:r>
      <w:r w:rsidRPr="00714AAA">
        <w:rPr>
          <w:rFonts w:cs="David" w:hint="cs"/>
          <w:rtl/>
        </w:rPr>
        <w:t>,</w:t>
      </w:r>
      <w:r w:rsidRPr="00714AAA">
        <w:rPr>
          <w:rFonts w:cs="David"/>
          <w:rtl/>
        </w:rPr>
        <w:t xml:space="preserve"> </w:t>
      </w:r>
      <w:r w:rsidRPr="00714AAA">
        <w:rPr>
          <w:rFonts w:cs="David" w:hint="eastAsia"/>
          <w:rtl/>
        </w:rPr>
        <w:t>בפתק</w:t>
      </w:r>
      <w:r w:rsidRPr="00714AAA">
        <w:rPr>
          <w:rFonts w:cs="David"/>
          <w:rtl/>
        </w:rPr>
        <w:t xml:space="preserve"> הצבעה נפרד </w:t>
      </w:r>
      <w:r w:rsidRPr="00714AAA">
        <w:rPr>
          <w:rFonts w:cs="David" w:hint="cs"/>
          <w:rtl/>
        </w:rPr>
        <w:t xml:space="preserve"> גם </w:t>
      </w:r>
      <w:r w:rsidRPr="00714AAA">
        <w:rPr>
          <w:rFonts w:cs="David"/>
          <w:rtl/>
        </w:rPr>
        <w:t xml:space="preserve">כ- </w:t>
      </w:r>
      <w:r w:rsidRPr="00714AAA">
        <w:rPr>
          <w:rFonts w:cs="David" w:hint="cs"/>
          <w:rtl/>
        </w:rPr>
        <w:t>330 הח</w:t>
      </w:r>
      <w:r w:rsidRPr="00714AAA">
        <w:rPr>
          <w:rFonts w:cs="David"/>
          <w:rtl/>
        </w:rPr>
        <w:t xml:space="preserve">ברות למועצה. וועדת הבחירות תקבע מפתח אזורי יחסי לייצוג הסניפים, </w:t>
      </w:r>
      <w:r w:rsidRPr="00714AAA">
        <w:rPr>
          <w:rFonts w:cs="David" w:hint="eastAsia"/>
          <w:rtl/>
        </w:rPr>
        <w:t>התאים</w:t>
      </w:r>
      <w:r w:rsidRPr="00714AAA">
        <w:rPr>
          <w:rFonts w:cs="David"/>
          <w:rtl/>
        </w:rPr>
        <w:t xml:space="preserve"> </w:t>
      </w:r>
      <w:r w:rsidRPr="00714AAA">
        <w:rPr>
          <w:rFonts w:cs="David" w:hint="eastAsia"/>
          <w:rtl/>
        </w:rPr>
        <w:t>והאזורים</w:t>
      </w:r>
      <w:r w:rsidRPr="00714AAA">
        <w:rPr>
          <w:rFonts w:cs="David"/>
          <w:rtl/>
        </w:rPr>
        <w:t xml:space="preserve"> </w:t>
      </w:r>
      <w:r w:rsidRPr="00714AAA">
        <w:rPr>
          <w:rFonts w:cs="David" w:hint="eastAsia"/>
          <w:rtl/>
        </w:rPr>
        <w:t>ב</w:t>
      </w:r>
      <w:r w:rsidRPr="00714AAA">
        <w:rPr>
          <w:rFonts w:cs="David"/>
          <w:rtl/>
        </w:rPr>
        <w:t>מ</w:t>
      </w:r>
      <w:r w:rsidRPr="00714AAA">
        <w:rPr>
          <w:rFonts w:cs="David" w:hint="eastAsia"/>
          <w:rtl/>
        </w:rPr>
        <w:t>ו</w:t>
      </w:r>
      <w:r w:rsidRPr="00714AAA">
        <w:rPr>
          <w:rFonts w:cs="David"/>
          <w:rtl/>
        </w:rPr>
        <w:t xml:space="preserve">עצה, באופן  </w:t>
      </w:r>
      <w:r w:rsidRPr="00714AAA">
        <w:rPr>
          <w:rFonts w:cs="David" w:hint="eastAsia"/>
          <w:rtl/>
        </w:rPr>
        <w:t>שיהיה</w:t>
      </w:r>
      <w:r w:rsidRPr="00714AAA">
        <w:rPr>
          <w:rFonts w:cs="David"/>
          <w:rtl/>
        </w:rPr>
        <w:t xml:space="preserve"> </w:t>
      </w:r>
      <w:r w:rsidRPr="00714AAA">
        <w:rPr>
          <w:rFonts w:cs="David" w:hint="eastAsia"/>
          <w:rtl/>
        </w:rPr>
        <w:t>דומה</w:t>
      </w:r>
      <w:r w:rsidRPr="00714AAA">
        <w:rPr>
          <w:rFonts w:cs="David"/>
          <w:rtl/>
        </w:rPr>
        <w:t xml:space="preserve"> </w:t>
      </w:r>
      <w:r w:rsidRPr="00714AAA">
        <w:rPr>
          <w:rFonts w:cs="David" w:hint="eastAsia"/>
          <w:rtl/>
        </w:rPr>
        <w:t>למפתח</w:t>
      </w:r>
      <w:r w:rsidRPr="00714AAA">
        <w:rPr>
          <w:rFonts w:cs="David"/>
          <w:rtl/>
        </w:rPr>
        <w:t xml:space="preserve"> </w:t>
      </w:r>
      <w:r w:rsidRPr="00714AAA">
        <w:rPr>
          <w:rFonts w:cs="David" w:hint="eastAsia"/>
          <w:rtl/>
        </w:rPr>
        <w:t>של</w:t>
      </w:r>
      <w:r w:rsidRPr="00714AAA">
        <w:rPr>
          <w:rFonts w:cs="David"/>
          <w:rtl/>
        </w:rPr>
        <w:t xml:space="preserve"> </w:t>
      </w:r>
      <w:r w:rsidRPr="00714AAA">
        <w:rPr>
          <w:rFonts w:cs="David" w:hint="eastAsia"/>
          <w:rtl/>
        </w:rPr>
        <w:t>קביעת</w:t>
      </w:r>
      <w:r w:rsidRPr="00714AAA">
        <w:rPr>
          <w:rFonts w:cs="David"/>
          <w:rtl/>
        </w:rPr>
        <w:t xml:space="preserve"> </w:t>
      </w:r>
      <w:r w:rsidRPr="00714AAA">
        <w:rPr>
          <w:rFonts w:cs="David" w:hint="eastAsia"/>
          <w:rtl/>
        </w:rPr>
        <w:t>הנציגות</w:t>
      </w:r>
      <w:r w:rsidRPr="00714AAA">
        <w:rPr>
          <w:rFonts w:cs="David"/>
          <w:rtl/>
        </w:rPr>
        <w:t xml:space="preserve"> </w:t>
      </w:r>
      <w:r w:rsidRPr="00714AAA">
        <w:rPr>
          <w:rFonts w:cs="David" w:hint="eastAsia"/>
          <w:rtl/>
        </w:rPr>
        <w:t>באסיפה</w:t>
      </w:r>
      <w:r w:rsidRPr="00714AAA">
        <w:rPr>
          <w:rFonts w:cs="David"/>
          <w:rtl/>
        </w:rPr>
        <w:t xml:space="preserve"> </w:t>
      </w:r>
      <w:r w:rsidRPr="00714AAA">
        <w:rPr>
          <w:rFonts w:cs="David" w:hint="eastAsia"/>
          <w:rtl/>
        </w:rPr>
        <w:t>הכללית</w:t>
      </w:r>
      <w:r w:rsidRPr="00714AAA">
        <w:rPr>
          <w:rFonts w:cs="David"/>
          <w:rtl/>
        </w:rPr>
        <w:t xml:space="preserve">, </w:t>
      </w:r>
      <w:r w:rsidRPr="00714AAA">
        <w:rPr>
          <w:rFonts w:cs="David" w:hint="eastAsia"/>
          <w:rtl/>
        </w:rPr>
        <w:t>ות</w:t>
      </w:r>
      <w:r w:rsidRPr="00714AAA">
        <w:rPr>
          <w:rFonts w:cs="David" w:hint="cs"/>
          <w:rtl/>
        </w:rPr>
        <w:t>פרסם את החלטתה.</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במועצה יכול שיכהנו עובדי עמותה וראשי אגפים.</w:t>
      </w:r>
    </w:p>
    <w:p w:rsidR="00D90337" w:rsidRPr="00714AAA" w:rsidRDefault="00D90337" w:rsidP="005A320F">
      <w:pPr>
        <w:numPr>
          <w:ilvl w:val="0"/>
          <w:numId w:val="36"/>
        </w:numPr>
        <w:spacing w:after="120"/>
        <w:ind w:left="-1" w:hanging="425"/>
        <w:jc w:val="both"/>
        <w:rPr>
          <w:rFonts w:cs="David"/>
        </w:rPr>
      </w:pPr>
      <w:r w:rsidRPr="00714AAA">
        <w:rPr>
          <w:rFonts w:cs="David" w:hint="cs"/>
          <w:rtl/>
        </w:rPr>
        <w:t>הכינוס הראשון של המועצה יתקיים בסמוך לאחר הבחירות במסגרת ועידה חגיגית של אמונה.</w:t>
      </w:r>
    </w:p>
    <w:p w:rsidR="00D90337" w:rsidRPr="00714AAA" w:rsidRDefault="00D90337" w:rsidP="005A320F">
      <w:pPr>
        <w:numPr>
          <w:ilvl w:val="0"/>
          <w:numId w:val="36"/>
        </w:numPr>
        <w:spacing w:after="120"/>
        <w:ind w:left="-1" w:hanging="425"/>
        <w:jc w:val="both"/>
        <w:rPr>
          <w:rFonts w:cs="David"/>
        </w:rPr>
      </w:pPr>
      <w:r w:rsidRPr="00714AAA">
        <w:rPr>
          <w:rFonts w:cs="David" w:hint="cs"/>
          <w:rtl/>
        </w:rPr>
        <w:t>המועצה תכונס, במידת האפשר, אחת לשנה.</w:t>
      </w:r>
    </w:p>
    <w:p w:rsidR="00D90337" w:rsidRPr="00714AAA" w:rsidRDefault="00D90337" w:rsidP="005A320F">
      <w:pPr>
        <w:numPr>
          <w:ilvl w:val="0"/>
          <w:numId w:val="36"/>
        </w:numPr>
        <w:spacing w:after="120"/>
        <w:ind w:left="-1" w:hanging="425"/>
        <w:jc w:val="both"/>
        <w:rPr>
          <w:rFonts w:cs="David"/>
        </w:rPr>
      </w:pPr>
      <w:r w:rsidRPr="00714AAA">
        <w:rPr>
          <w:rFonts w:cs="David" w:hint="cs"/>
          <w:rtl/>
        </w:rPr>
        <w:t>ה</w:t>
      </w:r>
      <w:r w:rsidRPr="00714AAA">
        <w:rPr>
          <w:rFonts w:cs="David"/>
          <w:rtl/>
        </w:rPr>
        <w:t xml:space="preserve">מועצה </w:t>
      </w:r>
      <w:r w:rsidRPr="00714AAA">
        <w:rPr>
          <w:rFonts w:cs="David" w:hint="cs"/>
          <w:rtl/>
        </w:rPr>
        <w:t xml:space="preserve">היא המוסד המתווה את החזון של העמותה, קובע את מדיניותה לטווח ארוך, ועוסק בהיבטים הערכיים של העמותה על רקע מטרותיה הכלליות, פעילותה והישגיה. המועצה תעסוק ביעדים הכלליים של העמותה ובדרך להשגת מטרותיה. ככלל לא יידונו במועצה </w:t>
      </w:r>
      <w:r w:rsidRPr="00714AAA">
        <w:rPr>
          <w:rFonts w:cs="David"/>
          <w:rtl/>
        </w:rPr>
        <w:t>נושאים בתחום עיסוקה היומיומי של העמותה</w:t>
      </w:r>
      <w:r w:rsidRPr="00714AAA">
        <w:rPr>
          <w:rFonts w:cs="David" w:hint="cs"/>
          <w:rtl/>
        </w:rPr>
        <w:t xml:space="preserve">. סברה המועצה כי יש לעניין שבפניה משמעות יומיומית בפעילות העמותה, תעביר המועצה  את הנושא לדיון באסיפה הכללית של העמותה, בכפוף לכך שלא תעסוק בנושאים </w:t>
      </w:r>
      <w:proofErr w:type="spellStart"/>
      <w:r w:rsidRPr="00714AAA">
        <w:rPr>
          <w:rFonts w:cs="David" w:hint="cs"/>
          <w:rtl/>
        </w:rPr>
        <w:t>שנתייחדו</w:t>
      </w:r>
      <w:proofErr w:type="spellEnd"/>
      <w:r w:rsidRPr="00714AAA">
        <w:rPr>
          <w:rFonts w:cs="David" w:hint="cs"/>
          <w:rtl/>
        </w:rPr>
        <w:t xml:space="preserve"> לאחד ממוסדות החובה בעמותה.</w:t>
      </w:r>
      <w:r w:rsidRPr="00714AAA">
        <w:rPr>
          <w:rFonts w:cs="David"/>
          <w:rtl/>
        </w:rPr>
        <w:t xml:space="preserve"> </w:t>
      </w:r>
      <w:r w:rsidRPr="00714AAA">
        <w:rPr>
          <w:rFonts w:cs="David" w:hint="cs"/>
          <w:rtl/>
        </w:rPr>
        <w:t>החלטות המועצה יתקבלו ברוב דעות הנוכחות בה והחלטות המועצה תשמשנה כהמלצה בפני האסיפה הכללית.</w:t>
      </w:r>
    </w:p>
    <w:p w:rsidR="00D90337" w:rsidRPr="00714AAA" w:rsidRDefault="00D90337" w:rsidP="005A320F">
      <w:pPr>
        <w:numPr>
          <w:ilvl w:val="0"/>
          <w:numId w:val="36"/>
        </w:numPr>
        <w:spacing w:after="120"/>
        <w:ind w:left="-1" w:hanging="425"/>
        <w:jc w:val="both"/>
        <w:rPr>
          <w:rFonts w:cs="David"/>
        </w:rPr>
      </w:pPr>
      <w:r w:rsidRPr="00714AAA">
        <w:rPr>
          <w:rFonts w:cs="David"/>
          <w:rtl/>
        </w:rPr>
        <w:t xml:space="preserve">הוועדה המכינה תכין את התכנים והנושאים שיידונו </w:t>
      </w:r>
      <w:proofErr w:type="spellStart"/>
      <w:r w:rsidRPr="00714AAA">
        <w:rPr>
          <w:rFonts w:cs="David" w:hint="cs"/>
          <w:rtl/>
        </w:rPr>
        <w:t>בועידה</w:t>
      </w:r>
      <w:proofErr w:type="spellEnd"/>
      <w:r w:rsidRPr="00714AAA">
        <w:rPr>
          <w:rFonts w:cs="David" w:hint="cs"/>
          <w:rtl/>
        </w:rPr>
        <w:t xml:space="preserve"> </w:t>
      </w:r>
      <w:r w:rsidRPr="00714AAA">
        <w:rPr>
          <w:rFonts w:cs="David"/>
          <w:rtl/>
        </w:rPr>
        <w:t>ותגבש ותנסח הצעות החלטה</w:t>
      </w:r>
      <w:r w:rsidRPr="00714AAA">
        <w:rPr>
          <w:rFonts w:cs="David" w:hint="cs"/>
          <w:rtl/>
        </w:rPr>
        <w:t xml:space="preserve"> שיובאו על ידה לדיון בכינוס האמור.  הוועדה המכינה רשאית למנות וועדות משנה שיסייעו לה בעבודתה. </w:t>
      </w:r>
      <w:r w:rsidRPr="00714AAA">
        <w:rPr>
          <w:rFonts w:cs="David"/>
          <w:rtl/>
        </w:rPr>
        <w:t>ה</w:t>
      </w:r>
      <w:r w:rsidRPr="00714AAA">
        <w:rPr>
          <w:rFonts w:cs="David" w:hint="cs"/>
          <w:rtl/>
        </w:rPr>
        <w:t>ו</w:t>
      </w:r>
      <w:r w:rsidRPr="00714AAA">
        <w:rPr>
          <w:rFonts w:cs="David"/>
          <w:rtl/>
        </w:rPr>
        <w:t xml:space="preserve">ועדה </w:t>
      </w:r>
      <w:r w:rsidRPr="00714AAA">
        <w:rPr>
          <w:rFonts w:cs="David" w:hint="cs"/>
          <w:rtl/>
        </w:rPr>
        <w:t xml:space="preserve">המכינה </w:t>
      </w:r>
      <w:r w:rsidRPr="00714AAA">
        <w:rPr>
          <w:rFonts w:cs="David"/>
          <w:rtl/>
        </w:rPr>
        <w:t xml:space="preserve">תתאם בין </w:t>
      </w:r>
      <w:r w:rsidRPr="00714AAA">
        <w:rPr>
          <w:rFonts w:cs="David" w:hint="cs"/>
          <w:rtl/>
        </w:rPr>
        <w:t>ו</w:t>
      </w:r>
      <w:r w:rsidRPr="00714AAA">
        <w:rPr>
          <w:rFonts w:cs="David"/>
          <w:rtl/>
        </w:rPr>
        <w:t>ועדות המשנה ותקבל מהן דיווחים שוטפים.</w:t>
      </w:r>
      <w:r w:rsidRPr="00714AAA">
        <w:rPr>
          <w:rFonts w:cs="David" w:hint="cs"/>
          <w:rtl/>
        </w:rPr>
        <w:t xml:space="preserve">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המועצה תזומן ותנוהל בידי נשיאות בת 7 חברות, אשר ינהלו ויקבעו את ישיבות המועצה וסדרי עבודתה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הוועדה המכינה תביא לאישור האסיפה הכללית את הרכב 7 חברות הנשיאות של המועצה. </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עד לבחירת הנשיאות תזומן המועצה ותנוהל בידי הוועדה המכינה. הוועדה המכינה </w:t>
      </w:r>
      <w:proofErr w:type="spellStart"/>
      <w:r w:rsidRPr="00714AAA">
        <w:rPr>
          <w:rFonts w:cs="David" w:hint="cs"/>
          <w:rtl/>
        </w:rPr>
        <w:t>תתפזר</w:t>
      </w:r>
      <w:proofErr w:type="spellEnd"/>
      <w:r w:rsidRPr="00714AAA">
        <w:rPr>
          <w:rFonts w:cs="David" w:hint="cs"/>
          <w:rtl/>
        </w:rPr>
        <w:t xml:space="preserve"> עם בחירת הנשיאות. </w:t>
      </w:r>
    </w:p>
    <w:p w:rsidR="00D90337" w:rsidRPr="00714AAA" w:rsidRDefault="00D90337" w:rsidP="005A320F">
      <w:pPr>
        <w:numPr>
          <w:ilvl w:val="0"/>
          <w:numId w:val="36"/>
        </w:numPr>
        <w:spacing w:after="120"/>
        <w:ind w:left="-1" w:hanging="425"/>
        <w:jc w:val="both"/>
        <w:rPr>
          <w:rFonts w:cs="David"/>
        </w:rPr>
      </w:pPr>
      <w:r w:rsidRPr="00714AAA">
        <w:rPr>
          <w:rFonts w:cs="David" w:hint="cs"/>
          <w:rtl/>
        </w:rPr>
        <w:t>זימון מושב של המועצה וקביעת סדר היום לדיוניה יתואם בין הנשיאות לבין נשיאת העמותה.</w:t>
      </w:r>
    </w:p>
    <w:p w:rsidR="00D90337" w:rsidRPr="00714AAA" w:rsidRDefault="00D90337" w:rsidP="005A320F">
      <w:pPr>
        <w:numPr>
          <w:ilvl w:val="0"/>
          <w:numId w:val="37"/>
        </w:numPr>
        <w:ind w:left="-99"/>
        <w:jc w:val="both"/>
        <w:rPr>
          <w:rFonts w:cs="David"/>
          <w:b/>
          <w:bCs/>
          <w:u w:val="single"/>
        </w:rPr>
      </w:pPr>
      <w:r w:rsidRPr="00714AAA">
        <w:rPr>
          <w:rFonts w:cs="David" w:hint="cs"/>
          <w:b/>
          <w:bCs/>
          <w:u w:val="single"/>
          <w:rtl/>
        </w:rPr>
        <w:t xml:space="preserve">נשיאת אמונה </w:t>
      </w:r>
      <w:r w:rsidRPr="00714AAA">
        <w:rPr>
          <w:rFonts w:cs="David" w:hint="cs"/>
          <w:rtl/>
        </w:rPr>
        <w:t xml:space="preserve">    (</w:t>
      </w:r>
      <w:r w:rsidRPr="00714AAA">
        <w:rPr>
          <w:rFonts w:cs="David" w:hint="cs"/>
          <w:b/>
          <w:bCs/>
          <w:rtl/>
        </w:rPr>
        <w:t>הנשיאה</w:t>
      </w:r>
      <w:r w:rsidRPr="00714AAA">
        <w:rPr>
          <w:rFonts w:cs="David" w:hint="cs"/>
          <w:rtl/>
        </w:rPr>
        <w:t>)</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הנשיאה </w:t>
      </w:r>
      <w:r w:rsidRPr="00714AAA">
        <w:rPr>
          <w:rFonts w:cs="David"/>
          <w:rtl/>
        </w:rPr>
        <w:t xml:space="preserve">תעמוד בראש </w:t>
      </w:r>
      <w:r w:rsidRPr="00714AAA">
        <w:rPr>
          <w:rFonts w:cs="David" w:hint="cs"/>
          <w:rtl/>
        </w:rPr>
        <w:t>העמותה אך לא תכהן כחברה בוועד העמותה.</w:t>
      </w:r>
    </w:p>
    <w:p w:rsidR="00D90337" w:rsidRPr="00714AAA" w:rsidRDefault="00D90337" w:rsidP="005A320F">
      <w:pPr>
        <w:numPr>
          <w:ilvl w:val="0"/>
          <w:numId w:val="36"/>
        </w:numPr>
        <w:spacing w:after="120"/>
        <w:ind w:left="-1" w:hanging="425"/>
        <w:jc w:val="both"/>
        <w:rPr>
          <w:rFonts w:cs="David"/>
        </w:rPr>
      </w:pPr>
      <w:r w:rsidRPr="00714AAA">
        <w:rPr>
          <w:rFonts w:cs="David" w:hint="cs"/>
          <w:rtl/>
        </w:rPr>
        <w:t xml:space="preserve">הנשיאה </w:t>
      </w:r>
      <w:r w:rsidRPr="00714AAA">
        <w:rPr>
          <w:rFonts w:cs="David"/>
          <w:rtl/>
        </w:rPr>
        <w:t>תהא אחראית לכינוס</w:t>
      </w:r>
      <w:r w:rsidRPr="00714AAA">
        <w:rPr>
          <w:rFonts w:cs="David" w:hint="cs"/>
          <w:rtl/>
        </w:rPr>
        <w:t>ן</w:t>
      </w:r>
      <w:r w:rsidRPr="00714AAA">
        <w:rPr>
          <w:rFonts w:cs="David"/>
          <w:rtl/>
        </w:rPr>
        <w:t xml:space="preserve"> של </w:t>
      </w:r>
      <w:r w:rsidRPr="00714AAA">
        <w:rPr>
          <w:rFonts w:cs="David" w:hint="cs"/>
          <w:rtl/>
        </w:rPr>
        <w:t>האסיפה הכללית והמועצה של העמותה.</w:t>
      </w:r>
    </w:p>
    <w:p w:rsidR="00D90337" w:rsidRPr="00714AAA" w:rsidRDefault="00D90337" w:rsidP="005A320F">
      <w:pPr>
        <w:numPr>
          <w:ilvl w:val="0"/>
          <w:numId w:val="36"/>
        </w:numPr>
        <w:spacing w:after="120"/>
        <w:ind w:left="-1" w:hanging="425"/>
        <w:jc w:val="both"/>
        <w:rPr>
          <w:rFonts w:cs="David"/>
          <w:rtl/>
        </w:rPr>
      </w:pPr>
      <w:r w:rsidRPr="00714AAA">
        <w:rPr>
          <w:rFonts w:cs="David" w:hint="cs"/>
          <w:rtl/>
        </w:rPr>
        <w:t xml:space="preserve">הנשיאה </w:t>
      </w:r>
      <w:r w:rsidRPr="00714AAA">
        <w:rPr>
          <w:rFonts w:cs="David"/>
          <w:rtl/>
        </w:rPr>
        <w:t>תתאם בין פעולות האגפים המחלקות והמדורים השונים</w:t>
      </w:r>
      <w:r w:rsidRPr="00714AAA">
        <w:rPr>
          <w:rFonts w:cs="David" w:hint="cs"/>
          <w:rtl/>
        </w:rPr>
        <w:t xml:space="preserve"> בעמותה</w:t>
      </w:r>
      <w:r w:rsidRPr="00714AAA">
        <w:rPr>
          <w:rFonts w:cs="David"/>
          <w:rtl/>
        </w:rPr>
        <w:t>.</w:t>
      </w:r>
    </w:p>
    <w:p w:rsidR="00D90337" w:rsidRPr="00714AAA" w:rsidRDefault="00D90337" w:rsidP="005A320F">
      <w:pPr>
        <w:numPr>
          <w:ilvl w:val="0"/>
          <w:numId w:val="36"/>
        </w:numPr>
        <w:spacing w:after="120"/>
        <w:ind w:left="-1" w:hanging="425"/>
        <w:jc w:val="both"/>
        <w:rPr>
          <w:rFonts w:cs="David"/>
        </w:rPr>
      </w:pPr>
      <w:r w:rsidRPr="00714AAA">
        <w:rPr>
          <w:rFonts w:cs="David"/>
          <w:rtl/>
        </w:rPr>
        <w:t>תפקידי ה</w:t>
      </w:r>
      <w:r w:rsidRPr="00714AAA">
        <w:rPr>
          <w:rFonts w:cs="David" w:hint="cs"/>
          <w:rtl/>
        </w:rPr>
        <w:t xml:space="preserve">נשיאה </w:t>
      </w:r>
      <w:r w:rsidRPr="00714AAA">
        <w:rPr>
          <w:rFonts w:cs="David"/>
          <w:rtl/>
        </w:rPr>
        <w:t>ייגזרו מהגדרת החזון, היעוד והמשימות התנועתיות שיעוצבו ע"י מועצ</w:t>
      </w:r>
      <w:r w:rsidRPr="00714AAA">
        <w:rPr>
          <w:rFonts w:cs="David" w:hint="cs"/>
          <w:rtl/>
        </w:rPr>
        <w:t>ת העמותה, ובלבד שלא תיטול סמכויות הנתונות לאחד ממוסדות החובה בעמותה. הועד יהא רשאי להסמיך את הנשיאה בתחומים ובעניינים שיקבעו על ידו.</w:t>
      </w:r>
      <w:r w:rsidRPr="00714AAA">
        <w:rPr>
          <w:rFonts w:cs="David"/>
          <w:rtl/>
        </w:rPr>
        <w:t xml:space="preserve"> </w:t>
      </w:r>
    </w:p>
    <w:p w:rsidR="00D90337" w:rsidRPr="00714AAA" w:rsidRDefault="00D90337" w:rsidP="005A320F">
      <w:pPr>
        <w:numPr>
          <w:ilvl w:val="0"/>
          <w:numId w:val="36"/>
        </w:numPr>
        <w:spacing w:after="120" w:line="240" w:lineRule="exact"/>
        <w:ind w:left="-1" w:hanging="425"/>
        <w:jc w:val="both"/>
        <w:rPr>
          <w:rFonts w:cs="David"/>
          <w:rtl/>
        </w:rPr>
      </w:pPr>
      <w:r w:rsidRPr="00714AAA">
        <w:rPr>
          <w:rFonts w:cs="David" w:hint="cs"/>
          <w:rtl/>
        </w:rPr>
        <w:t xml:space="preserve">הנשיאה </w:t>
      </w:r>
      <w:r w:rsidRPr="00714AAA">
        <w:rPr>
          <w:rFonts w:cs="David"/>
          <w:rtl/>
        </w:rPr>
        <w:t>תהא אחראית</w:t>
      </w:r>
      <w:r w:rsidRPr="00714AAA">
        <w:rPr>
          <w:rFonts w:cs="David" w:hint="cs"/>
          <w:rtl/>
        </w:rPr>
        <w:t>, בין היתר,</w:t>
      </w:r>
      <w:r w:rsidRPr="00714AAA">
        <w:rPr>
          <w:rFonts w:cs="David"/>
          <w:rtl/>
        </w:rPr>
        <w:t xml:space="preserve"> לתחומים הבאים:</w:t>
      </w:r>
    </w:p>
    <w:p w:rsidR="00D90337" w:rsidRPr="00714AAA" w:rsidRDefault="00D90337" w:rsidP="005A320F">
      <w:pPr>
        <w:numPr>
          <w:ilvl w:val="0"/>
          <w:numId w:val="24"/>
        </w:numPr>
        <w:spacing w:line="240" w:lineRule="exact"/>
        <w:jc w:val="both"/>
        <w:rPr>
          <w:rFonts w:cs="David"/>
          <w:rtl/>
        </w:rPr>
      </w:pPr>
      <w:r w:rsidRPr="00714AAA">
        <w:rPr>
          <w:rFonts w:cs="David"/>
          <w:rtl/>
        </w:rPr>
        <w:t>הטמעת חזון התנועה וערכיה.</w:t>
      </w:r>
    </w:p>
    <w:p w:rsidR="00D90337" w:rsidRPr="00714AAA" w:rsidRDefault="00D90337" w:rsidP="005A320F">
      <w:pPr>
        <w:spacing w:line="240" w:lineRule="exact"/>
        <w:ind w:left="359"/>
        <w:jc w:val="both"/>
        <w:rPr>
          <w:rFonts w:cs="David"/>
          <w:rtl/>
        </w:rPr>
      </w:pPr>
    </w:p>
    <w:p w:rsidR="00D90337" w:rsidRPr="00714AAA" w:rsidRDefault="00D90337" w:rsidP="005A320F">
      <w:pPr>
        <w:numPr>
          <w:ilvl w:val="0"/>
          <w:numId w:val="24"/>
        </w:numPr>
        <w:spacing w:line="240" w:lineRule="exact"/>
        <w:jc w:val="both"/>
        <w:rPr>
          <w:rFonts w:cs="David"/>
          <w:rtl/>
        </w:rPr>
      </w:pPr>
      <w:r w:rsidRPr="00714AAA">
        <w:rPr>
          <w:rFonts w:cs="David"/>
          <w:rtl/>
        </w:rPr>
        <w:lastRenderedPageBreak/>
        <w:t>ניהול ותפעול התנועה ומוסדותיה.</w:t>
      </w:r>
    </w:p>
    <w:p w:rsidR="00D90337" w:rsidRPr="00714AAA" w:rsidRDefault="00D90337" w:rsidP="005A320F">
      <w:pPr>
        <w:spacing w:line="240" w:lineRule="exact"/>
        <w:jc w:val="both"/>
        <w:rPr>
          <w:rFonts w:cs="David"/>
          <w:rtl/>
        </w:rPr>
      </w:pPr>
    </w:p>
    <w:p w:rsidR="00D90337" w:rsidRPr="00714AAA" w:rsidRDefault="00D90337" w:rsidP="005A320F">
      <w:pPr>
        <w:numPr>
          <w:ilvl w:val="0"/>
          <w:numId w:val="24"/>
        </w:numPr>
        <w:spacing w:line="240" w:lineRule="exact"/>
        <w:jc w:val="both"/>
        <w:rPr>
          <w:rFonts w:cs="David"/>
          <w:rtl/>
        </w:rPr>
      </w:pPr>
      <w:r w:rsidRPr="00714AAA">
        <w:rPr>
          <w:rFonts w:cs="David"/>
          <w:rtl/>
        </w:rPr>
        <w:t>פיתוח המשאב האנושי הכולל את המתנדב</w:t>
      </w:r>
      <w:r w:rsidRPr="00714AAA">
        <w:rPr>
          <w:rFonts w:cs="David" w:hint="cs"/>
          <w:rtl/>
        </w:rPr>
        <w:t>ות/ים</w:t>
      </w:r>
      <w:r w:rsidRPr="00714AAA">
        <w:rPr>
          <w:rFonts w:cs="David"/>
          <w:rtl/>
        </w:rPr>
        <w:t xml:space="preserve"> ואת צוות העובד</w:t>
      </w:r>
      <w:r w:rsidRPr="00714AAA">
        <w:rPr>
          <w:rFonts w:cs="David" w:hint="cs"/>
          <w:rtl/>
        </w:rPr>
        <w:t>ות/ים</w:t>
      </w:r>
      <w:r w:rsidRPr="00714AAA">
        <w:rPr>
          <w:rFonts w:cs="David"/>
          <w:rtl/>
        </w:rPr>
        <w:t>.</w:t>
      </w:r>
    </w:p>
    <w:p w:rsidR="00D90337" w:rsidRPr="00714AAA" w:rsidRDefault="00D90337" w:rsidP="005A320F">
      <w:pPr>
        <w:spacing w:line="240" w:lineRule="exact"/>
        <w:jc w:val="both"/>
        <w:rPr>
          <w:rFonts w:cs="David"/>
          <w:rtl/>
        </w:rPr>
      </w:pPr>
    </w:p>
    <w:p w:rsidR="00D90337" w:rsidRPr="00714AAA" w:rsidRDefault="00D90337" w:rsidP="005A320F">
      <w:pPr>
        <w:spacing w:line="240" w:lineRule="exact"/>
        <w:ind w:left="-1"/>
        <w:jc w:val="both"/>
        <w:rPr>
          <w:rFonts w:cs="David"/>
        </w:rPr>
      </w:pPr>
      <w:r w:rsidRPr="00714AAA">
        <w:rPr>
          <w:rFonts w:cs="David"/>
          <w:rtl/>
        </w:rPr>
        <w:t xml:space="preserve">ד) </w:t>
      </w:r>
      <w:r w:rsidRPr="00714AAA">
        <w:rPr>
          <w:rFonts w:cs="David" w:hint="cs"/>
          <w:rtl/>
        </w:rPr>
        <w:t xml:space="preserve"> </w:t>
      </w:r>
      <w:r w:rsidRPr="00714AAA">
        <w:rPr>
          <w:rFonts w:cs="David"/>
          <w:rtl/>
        </w:rPr>
        <w:t xml:space="preserve"> ייצוג אמונה והמשך פיתוח מעמדה הציבורי.</w:t>
      </w:r>
    </w:p>
    <w:p w:rsidR="00D90337" w:rsidRPr="00714AAA" w:rsidRDefault="00D90337" w:rsidP="005A320F">
      <w:pPr>
        <w:pStyle w:val="aa"/>
        <w:rPr>
          <w:rFonts w:cs="David"/>
          <w:rtl/>
        </w:rPr>
      </w:pPr>
    </w:p>
    <w:p w:rsidR="00D90337" w:rsidRPr="00714AAA" w:rsidRDefault="00D90337" w:rsidP="005A320F">
      <w:pPr>
        <w:numPr>
          <w:ilvl w:val="0"/>
          <w:numId w:val="36"/>
        </w:numPr>
        <w:spacing w:after="120"/>
        <w:ind w:left="-1" w:hanging="425"/>
        <w:jc w:val="both"/>
        <w:rPr>
          <w:rFonts w:cs="David"/>
        </w:rPr>
      </w:pPr>
      <w:r w:rsidRPr="00714AAA">
        <w:rPr>
          <w:rFonts w:cs="David" w:hint="cs"/>
          <w:rtl/>
        </w:rPr>
        <w:t>הנשיאה תייצג את תנועת אמונה ואת העמותה בכל ההיבטים הפומביים, לרבות באמצעי התקשורת, רשויות ומוסדות ציבוריים וממלכתיים..</w:t>
      </w:r>
    </w:p>
    <w:p w:rsidR="00D90337" w:rsidRPr="00714AAA" w:rsidRDefault="00D90337" w:rsidP="005A320F">
      <w:pPr>
        <w:numPr>
          <w:ilvl w:val="0"/>
          <w:numId w:val="36"/>
        </w:numPr>
        <w:spacing w:after="120"/>
        <w:ind w:left="-1" w:hanging="425"/>
        <w:jc w:val="both"/>
        <w:rPr>
          <w:rFonts w:cs="David"/>
        </w:rPr>
      </w:pPr>
      <w:r w:rsidRPr="00714AAA">
        <w:rPr>
          <w:rFonts w:cs="David" w:hint="cs"/>
          <w:rtl/>
        </w:rPr>
        <w:t>הנשיאה תיבחר בהצבעה חשאית, על ידי חברות האסיפה הכללית המכהנת.</w:t>
      </w:r>
    </w:p>
    <w:p w:rsidR="00D90337" w:rsidRPr="00714AAA" w:rsidRDefault="00D90337" w:rsidP="005A320F">
      <w:pPr>
        <w:numPr>
          <w:ilvl w:val="0"/>
          <w:numId w:val="36"/>
        </w:numPr>
        <w:spacing w:after="120"/>
        <w:ind w:left="-1" w:hanging="425"/>
        <w:jc w:val="both"/>
        <w:rPr>
          <w:rFonts w:cs="David"/>
        </w:rPr>
      </w:pPr>
      <w:r w:rsidRPr="00714AAA">
        <w:rPr>
          <w:rFonts w:cs="David" w:hint="cs"/>
          <w:rtl/>
        </w:rPr>
        <w:t>משך תקופת הכהונה של הנשיאה היא 5 שנים מעת היבחרה.</w:t>
      </w:r>
    </w:p>
    <w:p w:rsidR="00D90337" w:rsidRPr="00714AAA" w:rsidRDefault="00D90337" w:rsidP="005A320F">
      <w:pPr>
        <w:numPr>
          <w:ilvl w:val="0"/>
          <w:numId w:val="36"/>
        </w:numPr>
        <w:spacing w:after="120"/>
        <w:ind w:left="-1" w:hanging="425"/>
        <w:jc w:val="both"/>
        <w:rPr>
          <w:rFonts w:cs="David"/>
        </w:rPr>
      </w:pPr>
      <w:r w:rsidRPr="00714AAA">
        <w:rPr>
          <w:rFonts w:cs="David" w:hint="cs"/>
          <w:rtl/>
        </w:rPr>
        <w:t>הגשת מועמדות לכהונה כנשיאת העמותה, טעונה הבעת תמיכה של 20% מחברות המועצה המכהנת (היוצאת) בהצגת המועמדות. הבעת התמיכה תבוא בחתימת יד החברה, המביעה את תמיכתה כאמור. חברה רשאית לחתום על תמיכה ליותר ממועמדת אחת. חסרו למועמדת חתימות כהבעת תמיכה בהצגת מועמדותה, תאפשר וועדת הבחירות השלמה של מספר חתימות התמיכה במשך שבוע אחד מיום הגשת המועמדות.</w:t>
      </w:r>
    </w:p>
    <w:p w:rsidR="00D90337" w:rsidRPr="00714AAA" w:rsidRDefault="00D90337" w:rsidP="005A320F">
      <w:pPr>
        <w:numPr>
          <w:ilvl w:val="0"/>
          <w:numId w:val="36"/>
        </w:numPr>
        <w:spacing w:after="120"/>
        <w:ind w:left="-1" w:hanging="425"/>
        <w:jc w:val="both"/>
        <w:rPr>
          <w:rFonts w:cs="David"/>
        </w:rPr>
      </w:pPr>
      <w:r w:rsidRPr="00714AAA">
        <w:rPr>
          <w:rFonts w:cs="David" w:hint="cs"/>
          <w:rtl/>
        </w:rPr>
        <w:t>נשיאת העמותה תיבחר 60-90 יום לפני כינוס ועידת אמונה. המועד לקיום בחירת הנשיאה ייקבע על ידי וועדת הבחירות.</w:t>
      </w:r>
    </w:p>
    <w:p w:rsidR="00D90337" w:rsidRPr="00714AAA" w:rsidRDefault="00D90337" w:rsidP="005A320F">
      <w:pPr>
        <w:spacing w:after="120"/>
        <w:jc w:val="both"/>
        <w:rPr>
          <w:rFonts w:cs="David"/>
        </w:rPr>
      </w:pPr>
      <w:r w:rsidRPr="00714AAA">
        <w:rPr>
          <w:rFonts w:cs="David" w:hint="cs"/>
          <w:rtl/>
        </w:rPr>
        <w:t>במניין הקולות לבחירת הנשיאה יילקחו בחשבון קולות כשרים בלבד. הצבעת "נמנע" לא תחשב במניין הקולות הכשרים.</w:t>
      </w:r>
    </w:p>
    <w:p w:rsidR="00D90337" w:rsidRPr="00714AAA" w:rsidRDefault="00D90337" w:rsidP="005A320F">
      <w:pPr>
        <w:numPr>
          <w:ilvl w:val="0"/>
          <w:numId w:val="36"/>
        </w:numPr>
        <w:spacing w:after="120"/>
        <w:ind w:left="-1" w:hanging="425"/>
        <w:jc w:val="both"/>
        <w:rPr>
          <w:rFonts w:cs="David"/>
        </w:rPr>
      </w:pPr>
      <w:r w:rsidRPr="00714AAA">
        <w:rPr>
          <w:rFonts w:cs="David" w:hint="cs"/>
          <w:rtl/>
        </w:rPr>
        <w:t>בבחירות לתקופת כהונה ראשונה ו/או שנייה, יחולו ההוראות הבאות:</w:t>
      </w:r>
    </w:p>
    <w:p w:rsidR="00D90337" w:rsidRPr="00714AAA" w:rsidRDefault="00D90337" w:rsidP="005A320F">
      <w:pPr>
        <w:spacing w:after="120"/>
        <w:ind w:left="719" w:hanging="720"/>
        <w:jc w:val="both"/>
        <w:rPr>
          <w:rFonts w:cs="David"/>
        </w:rPr>
      </w:pPr>
      <w:r w:rsidRPr="00714AAA">
        <w:rPr>
          <w:rFonts w:cs="David" w:hint="cs"/>
          <w:rtl/>
        </w:rPr>
        <w:t xml:space="preserve">א. </w:t>
      </w:r>
      <w:r w:rsidRPr="00714AAA">
        <w:rPr>
          <w:rFonts w:cs="David" w:hint="cs"/>
          <w:rtl/>
        </w:rPr>
        <w:tab/>
        <w:t>אם תעמוד לבחירה רק מועמדת אחת לכהונה כנשיאה, תתקיים ההצבעה בעד ונגד המועמדת</w:t>
      </w:r>
      <w:r w:rsidRPr="00714AAA">
        <w:rPr>
          <w:rFonts w:cs="David"/>
          <w:rtl/>
        </w:rPr>
        <w:t>.</w:t>
      </w:r>
      <w:r w:rsidRPr="00714AAA">
        <w:rPr>
          <w:rFonts w:cs="David" w:hint="cs"/>
          <w:rtl/>
        </w:rPr>
        <w:t xml:space="preserve"> זכתה המועמדת ב-50% או יותר מכלל הקולות הכשרים - </w:t>
      </w:r>
      <w:r w:rsidRPr="00714AAA">
        <w:rPr>
          <w:rFonts w:cs="David" w:hint="eastAsia"/>
          <w:rtl/>
        </w:rPr>
        <w:t>נבחרה</w:t>
      </w:r>
      <w:r w:rsidRPr="00714AAA">
        <w:rPr>
          <w:rFonts w:cs="David"/>
          <w:rtl/>
        </w:rPr>
        <w:t xml:space="preserve"> המועמדת לנשיאה. </w:t>
      </w:r>
      <w:r w:rsidRPr="00714AAA">
        <w:rPr>
          <w:rFonts w:cs="David" w:hint="cs"/>
          <w:rtl/>
        </w:rPr>
        <w:t xml:space="preserve"> לא השיגה המועמדת 50% מן הקולות הכשרים, </w:t>
      </w:r>
      <w:r w:rsidRPr="00714AAA">
        <w:rPr>
          <w:rFonts w:cs="David" w:hint="eastAsia"/>
          <w:rtl/>
        </w:rPr>
        <w:t>יתקיימו</w:t>
      </w:r>
      <w:r w:rsidRPr="00714AAA">
        <w:rPr>
          <w:rFonts w:cs="David"/>
          <w:rtl/>
        </w:rPr>
        <w:t xml:space="preserve"> </w:t>
      </w:r>
      <w:r w:rsidRPr="00714AAA">
        <w:rPr>
          <w:rFonts w:cs="David" w:hint="eastAsia"/>
          <w:rtl/>
        </w:rPr>
        <w:t>בחירות</w:t>
      </w:r>
      <w:r w:rsidRPr="00714AAA">
        <w:rPr>
          <w:rFonts w:cs="David"/>
          <w:rtl/>
        </w:rPr>
        <w:t xml:space="preserve"> </w:t>
      </w:r>
      <w:r w:rsidRPr="00714AAA">
        <w:rPr>
          <w:rFonts w:cs="David" w:hint="eastAsia"/>
          <w:rtl/>
        </w:rPr>
        <w:t>חדשות</w:t>
      </w:r>
      <w:r w:rsidRPr="00714AAA">
        <w:rPr>
          <w:rFonts w:cs="David" w:hint="cs"/>
          <w:rtl/>
        </w:rPr>
        <w:t xml:space="preserve"> לכהונה כנשיאה, אך המועמדת שכבר התמודדה ולא נבחרה     לא תהייה שוב מועמדת בבחירות אלה.</w:t>
      </w:r>
    </w:p>
    <w:p w:rsidR="00D90337" w:rsidRPr="00714AAA" w:rsidRDefault="00D90337" w:rsidP="005A320F">
      <w:pPr>
        <w:spacing w:after="120"/>
        <w:ind w:left="719" w:hanging="720"/>
        <w:jc w:val="both"/>
        <w:rPr>
          <w:rFonts w:cs="David"/>
          <w:rtl/>
        </w:rPr>
      </w:pPr>
      <w:r w:rsidRPr="00714AAA">
        <w:rPr>
          <w:rFonts w:cs="David" w:hint="cs"/>
          <w:rtl/>
        </w:rPr>
        <w:t xml:space="preserve">ב. </w:t>
      </w:r>
      <w:r w:rsidRPr="00714AAA">
        <w:rPr>
          <w:rFonts w:cs="David" w:hint="cs"/>
          <w:rtl/>
        </w:rPr>
        <w:tab/>
        <w:t xml:space="preserve">עמדו לבחירה לכהונת הנשיאה שתי מועמדות או יותר, תבחר לכהונה מי שזכתה במרבית הקולות הכשרים ובלבד שזכתה  בלפחות 40% מכלל הקולות הכשרים.  </w:t>
      </w:r>
    </w:p>
    <w:p w:rsidR="00D90337" w:rsidRPr="00714AAA" w:rsidRDefault="00D90337" w:rsidP="005A320F">
      <w:pPr>
        <w:spacing w:after="120"/>
        <w:ind w:left="719" w:hanging="720"/>
        <w:jc w:val="both"/>
        <w:rPr>
          <w:rFonts w:cs="David"/>
          <w:rtl/>
        </w:rPr>
      </w:pPr>
      <w:r w:rsidRPr="00714AAA">
        <w:rPr>
          <w:rFonts w:cs="David" w:hint="cs"/>
          <w:rtl/>
        </w:rPr>
        <w:t xml:space="preserve">ג. </w:t>
      </w:r>
      <w:r w:rsidRPr="00714AAA">
        <w:rPr>
          <w:rFonts w:cs="David" w:hint="cs"/>
          <w:rtl/>
        </w:rPr>
        <w:tab/>
        <w:t xml:space="preserve">זכתה מועמדת במרבית הקולות, אך מספר הקולות שקיבלה לא הגיע לכדי 40%  מכלל הקולות הכשרים, </w:t>
      </w:r>
      <w:r w:rsidRPr="00714AAA">
        <w:rPr>
          <w:rFonts w:cs="David" w:hint="eastAsia"/>
          <w:rtl/>
        </w:rPr>
        <w:t>ייערך</w:t>
      </w:r>
      <w:r w:rsidRPr="00714AAA">
        <w:rPr>
          <w:rFonts w:cs="David"/>
          <w:rtl/>
        </w:rPr>
        <w:t xml:space="preserve"> </w:t>
      </w:r>
      <w:r w:rsidRPr="00714AAA">
        <w:rPr>
          <w:rFonts w:cs="David" w:hint="eastAsia"/>
          <w:rtl/>
        </w:rPr>
        <w:t>סיבוב</w:t>
      </w:r>
      <w:r w:rsidRPr="00714AAA">
        <w:rPr>
          <w:rFonts w:cs="David"/>
          <w:rtl/>
        </w:rPr>
        <w:t xml:space="preserve"> </w:t>
      </w:r>
      <w:r w:rsidRPr="00714AAA">
        <w:rPr>
          <w:rFonts w:cs="David" w:hint="eastAsia"/>
          <w:rtl/>
        </w:rPr>
        <w:t>בחירות</w:t>
      </w:r>
      <w:r w:rsidRPr="00714AAA">
        <w:rPr>
          <w:rFonts w:cs="David"/>
          <w:rtl/>
        </w:rPr>
        <w:t xml:space="preserve"> </w:t>
      </w:r>
      <w:r w:rsidRPr="00714AAA">
        <w:rPr>
          <w:rFonts w:cs="David" w:hint="eastAsia"/>
          <w:rtl/>
        </w:rPr>
        <w:t>שני</w:t>
      </w:r>
      <w:r w:rsidRPr="00714AAA">
        <w:rPr>
          <w:rFonts w:cs="David" w:hint="cs"/>
          <w:rtl/>
        </w:rPr>
        <w:t>, בין שתי המועמדות אשר זכו במספר הקולות הגבוה ביותר בסיבוב הראשון. המועמדת שזכתה במרבית הקולות הכשרים בסיבוב השני תהיה הנשיאה הנבחרת. סיבוב בחירות שני כאמור ייערך במועד שתקבע ועדת הבחירות ובלבד שיתקיים תוך  14 יום מסיבוב הבחירות הראשון</w:t>
      </w:r>
    </w:p>
    <w:p w:rsidR="00D90337" w:rsidRPr="00714AAA" w:rsidRDefault="00D90337" w:rsidP="005A320F">
      <w:pPr>
        <w:numPr>
          <w:ilvl w:val="0"/>
          <w:numId w:val="36"/>
        </w:numPr>
        <w:spacing w:after="120"/>
        <w:ind w:left="-1" w:hanging="425"/>
        <w:jc w:val="both"/>
        <w:rPr>
          <w:rFonts w:cs="David"/>
        </w:rPr>
      </w:pPr>
      <w:r w:rsidRPr="00714AAA">
        <w:rPr>
          <w:rFonts w:cs="David" w:hint="cs"/>
          <w:rtl/>
        </w:rPr>
        <w:t>ב</w:t>
      </w:r>
      <w:r w:rsidRPr="00714AAA">
        <w:rPr>
          <w:rFonts w:cs="David" w:hint="eastAsia"/>
          <w:rtl/>
        </w:rPr>
        <w:t>בחירות</w:t>
      </w:r>
      <w:r w:rsidRPr="00714AAA">
        <w:rPr>
          <w:rFonts w:cs="David"/>
          <w:rtl/>
        </w:rPr>
        <w:t xml:space="preserve"> לתקופת כהונה שלישית ואילך,</w:t>
      </w:r>
      <w:r w:rsidRPr="00714AAA">
        <w:rPr>
          <w:rFonts w:cs="David" w:hint="cs"/>
          <w:rtl/>
        </w:rPr>
        <w:t xml:space="preserve"> (בסעיף זה: "מועמדת חוזרת"),</w:t>
      </w:r>
      <w:r w:rsidRPr="00714AAA">
        <w:rPr>
          <w:rFonts w:cs="David"/>
          <w:rtl/>
        </w:rPr>
        <w:t xml:space="preserve"> יחולו ההוראות הבאות: </w:t>
      </w:r>
      <w:r w:rsidRPr="00714AAA">
        <w:rPr>
          <w:rFonts w:cs="David" w:hint="cs"/>
          <w:rtl/>
        </w:rPr>
        <w:t xml:space="preserve"> </w:t>
      </w:r>
    </w:p>
    <w:p w:rsidR="00D90337" w:rsidRPr="00714AAA" w:rsidRDefault="00D90337" w:rsidP="005A320F">
      <w:pPr>
        <w:numPr>
          <w:ilvl w:val="1"/>
          <w:numId w:val="50"/>
        </w:numPr>
        <w:spacing w:after="120"/>
        <w:ind w:left="708" w:hanging="708"/>
        <w:jc w:val="both"/>
        <w:rPr>
          <w:rFonts w:cs="David"/>
        </w:rPr>
      </w:pPr>
      <w:r w:rsidRPr="00714AAA">
        <w:rPr>
          <w:rFonts w:cs="David" w:hint="cs"/>
          <w:rtl/>
        </w:rPr>
        <w:t xml:space="preserve">הייתה </w:t>
      </w:r>
      <w:r w:rsidRPr="00714AAA">
        <w:rPr>
          <w:rFonts w:cs="David" w:hint="eastAsia"/>
          <w:rtl/>
        </w:rPr>
        <w:t>המועמדת</w:t>
      </w:r>
      <w:r w:rsidRPr="00714AAA">
        <w:rPr>
          <w:rFonts w:cs="David"/>
          <w:rtl/>
        </w:rPr>
        <w:t xml:space="preserve"> </w:t>
      </w:r>
      <w:r w:rsidRPr="00714AAA">
        <w:rPr>
          <w:rFonts w:cs="David" w:hint="eastAsia"/>
          <w:rtl/>
        </w:rPr>
        <w:t>החוזרת</w:t>
      </w:r>
      <w:r w:rsidRPr="00714AAA">
        <w:rPr>
          <w:rFonts w:cs="David" w:hint="cs"/>
          <w:rtl/>
        </w:rPr>
        <w:t xml:space="preserve"> מועמדת יחידה, תתקיים ההצבעה בעדה ונגדה</w:t>
      </w:r>
      <w:r w:rsidRPr="00714AAA">
        <w:rPr>
          <w:rFonts w:cs="David"/>
          <w:rtl/>
        </w:rPr>
        <w:t>.</w:t>
      </w:r>
      <w:r w:rsidRPr="00714AAA">
        <w:rPr>
          <w:rFonts w:cs="David" w:hint="cs"/>
          <w:rtl/>
        </w:rPr>
        <w:t xml:space="preserve"> זכתה המועמדת החוזרת ב- 60% לפחות מכלל הקולות הכשרים - נבחרה היא לנשיאה. לא זכתה המועמדת החוזרת ב-60%  כאמור, יתקיימו בחירות חדשות לכהונת הנשיאה, אך המועמדת החוזרת לא תהייה שוב מועמדת בבחירות אלה. </w:t>
      </w:r>
    </w:p>
    <w:p w:rsidR="00D90337" w:rsidRPr="00714AAA" w:rsidRDefault="00D90337" w:rsidP="005A320F">
      <w:pPr>
        <w:numPr>
          <w:ilvl w:val="1"/>
          <w:numId w:val="50"/>
        </w:numPr>
        <w:spacing w:after="120"/>
        <w:ind w:left="708" w:hanging="708"/>
        <w:jc w:val="both"/>
      </w:pPr>
      <w:r w:rsidRPr="00714AAA">
        <w:rPr>
          <w:rFonts w:cs="David" w:hint="cs"/>
          <w:rtl/>
        </w:rPr>
        <w:t>עמדו לבחירה לכהונת הנשיאה שתי מועמדות או יותר, תבחר לכהונה מי שזכתה במרבית הקולות הכשרים ובלבד שזכתה בלפחות 40% מכלל הקולות הכשרים.</w:t>
      </w:r>
    </w:p>
    <w:p w:rsidR="00D90337" w:rsidRPr="00714AAA" w:rsidRDefault="00D90337" w:rsidP="005A320F">
      <w:pPr>
        <w:pStyle w:val="aa"/>
        <w:numPr>
          <w:ilvl w:val="1"/>
          <w:numId w:val="50"/>
        </w:numPr>
        <w:spacing w:after="120"/>
        <w:ind w:left="708" w:hanging="708"/>
        <w:jc w:val="both"/>
        <w:rPr>
          <w:rFonts w:cs="David"/>
        </w:rPr>
      </w:pPr>
      <w:r w:rsidRPr="00714AAA">
        <w:rPr>
          <w:rFonts w:cs="David" w:hint="cs"/>
          <w:rtl/>
        </w:rPr>
        <w:t>זכתה מועמדת במרבית הקולות, אך מספר הקולות שקיבלה לא הגיע לכדי 40%  מכלל הקולות הכשרים, ייערך סיבוב בחירות שני, בין שתי המועמדות אשר זכו במספר הקולות הגבוה ביותר בסיבוב הראשון. המועמדת שזכתה במרבית הקולות הכשרים בסיבוב השני תהיה הנשיאה הנבחרת. סיבוב בחירות שני כאמור ייערך במועד שתקבע ועדת הבחירות ובלבד שיתקיים תוך  14 יום מסיבוב הבחירות הראשון.</w:t>
      </w:r>
    </w:p>
    <w:p w:rsidR="00D90337" w:rsidRPr="00714AAA" w:rsidRDefault="00D90337" w:rsidP="005A320F">
      <w:pPr>
        <w:pStyle w:val="aa"/>
        <w:numPr>
          <w:ilvl w:val="0"/>
          <w:numId w:val="36"/>
        </w:numPr>
        <w:spacing w:after="120"/>
        <w:ind w:left="-1" w:hanging="425"/>
        <w:jc w:val="both"/>
        <w:rPr>
          <w:rFonts w:cs="David"/>
        </w:rPr>
      </w:pPr>
      <w:r w:rsidRPr="00714AAA">
        <w:rPr>
          <w:rFonts w:cs="David" w:hint="cs"/>
          <w:rtl/>
        </w:rPr>
        <w:t xml:space="preserve">נבצר מהנשיאה למלא את תפקידה בעמותה באורח זמני, תפעל סגנית הנשיאה כממלאת מקום הנשיאה עד לשובה של הנשיאה לתפקידה. אם לא נבחרה סגנית לנשיאה, תתכנס האסיפה הכללית ותבחר סגנית לנשיאה אשר תמלא את מקום הנשיאה עד לשובה לתפקידה. בכל מקרה, לא תעלה תקופת נבצרות על 6 חודשים, עברו ששה חודשים והנשיאה לא שבה לכהן בתפקידה, יערכו בחירות לכהונת הנשיאה. למען הסר ספק יובהר כי תקופת כהונתה של הנשיאה הנבצרת תסתיים בכל מקרה במועד סיום כהונתה המקורי אלמלא </w:t>
      </w:r>
      <w:proofErr w:type="spellStart"/>
      <w:r w:rsidRPr="00714AAA">
        <w:rPr>
          <w:rFonts w:cs="David" w:hint="cs"/>
          <w:rtl/>
        </w:rPr>
        <w:t>נבצרותה</w:t>
      </w:r>
      <w:proofErr w:type="spellEnd"/>
      <w:r w:rsidRPr="00714AAA">
        <w:rPr>
          <w:rFonts w:cs="David" w:hint="cs"/>
          <w:rtl/>
        </w:rPr>
        <w:t xml:space="preserve">. </w:t>
      </w:r>
    </w:p>
    <w:p w:rsidR="00D90337" w:rsidRPr="00714AAA" w:rsidRDefault="00D90337" w:rsidP="005A320F">
      <w:pPr>
        <w:pStyle w:val="aa"/>
        <w:numPr>
          <w:ilvl w:val="0"/>
          <w:numId w:val="37"/>
        </w:numPr>
        <w:spacing w:after="120"/>
        <w:ind w:left="-1"/>
        <w:jc w:val="both"/>
        <w:rPr>
          <w:rFonts w:cs="David"/>
          <w:b/>
          <w:bCs/>
          <w:u w:val="single"/>
        </w:rPr>
      </w:pPr>
      <w:r w:rsidRPr="00714AAA">
        <w:rPr>
          <w:rFonts w:cs="David"/>
          <w:b/>
          <w:bCs/>
          <w:u w:val="single"/>
          <w:rtl/>
        </w:rPr>
        <w:t xml:space="preserve">סגנית </w:t>
      </w:r>
      <w:r w:rsidRPr="00714AAA">
        <w:rPr>
          <w:rFonts w:cs="David" w:hint="cs"/>
          <w:b/>
          <w:bCs/>
          <w:u w:val="single"/>
          <w:rtl/>
        </w:rPr>
        <w:t>הנשיאה</w:t>
      </w:r>
    </w:p>
    <w:p w:rsidR="00D90337" w:rsidRPr="00714AAA" w:rsidRDefault="00D90337" w:rsidP="005A320F">
      <w:pPr>
        <w:pStyle w:val="aa"/>
        <w:numPr>
          <w:ilvl w:val="0"/>
          <w:numId w:val="36"/>
        </w:numPr>
        <w:spacing w:after="120"/>
        <w:jc w:val="both"/>
        <w:rPr>
          <w:rFonts w:cs="David"/>
          <w:rtl/>
        </w:rPr>
      </w:pPr>
      <w:r w:rsidRPr="00714AAA">
        <w:rPr>
          <w:rFonts w:cs="David" w:hint="cs"/>
          <w:rtl/>
        </w:rPr>
        <w:t>האסיפה הכללית רשאית  (אך אינה חייבת) לבחור סגנית לנשיאה</w:t>
      </w:r>
      <w:r w:rsidRPr="00714AAA">
        <w:rPr>
          <w:rFonts w:cs="David"/>
          <w:rtl/>
        </w:rPr>
        <w:t xml:space="preserve"> לאחר בחירת </w:t>
      </w:r>
      <w:r w:rsidRPr="00714AAA">
        <w:rPr>
          <w:rFonts w:cs="David" w:hint="cs"/>
          <w:rtl/>
        </w:rPr>
        <w:t>הנשיאה</w:t>
      </w:r>
      <w:r w:rsidRPr="00714AAA">
        <w:rPr>
          <w:rFonts w:cs="David"/>
          <w:rtl/>
        </w:rPr>
        <w:t xml:space="preserve">. </w:t>
      </w:r>
      <w:r w:rsidRPr="00714AAA">
        <w:rPr>
          <w:rFonts w:cs="David" w:hint="cs"/>
          <w:rtl/>
        </w:rPr>
        <w:t xml:space="preserve">תנאי להצגת המועמדות </w:t>
      </w:r>
      <w:r w:rsidRPr="00714AAA">
        <w:rPr>
          <w:rFonts w:cs="David"/>
          <w:rtl/>
        </w:rPr>
        <w:t>לסגנ</w:t>
      </w:r>
      <w:r w:rsidRPr="00714AAA">
        <w:rPr>
          <w:rFonts w:cs="David" w:hint="cs"/>
          <w:rtl/>
        </w:rPr>
        <w:t>י</w:t>
      </w:r>
      <w:r w:rsidRPr="00714AAA">
        <w:rPr>
          <w:rFonts w:cs="David"/>
          <w:rtl/>
        </w:rPr>
        <w:t xml:space="preserve">ת </w:t>
      </w:r>
      <w:r w:rsidRPr="00714AAA">
        <w:rPr>
          <w:rFonts w:cs="David" w:hint="cs"/>
          <w:rtl/>
        </w:rPr>
        <w:t>הנשיאה הוא תמיכת הנשיאה במועמדת.</w:t>
      </w:r>
    </w:p>
    <w:p w:rsidR="00D90337" w:rsidRPr="00714AAA" w:rsidRDefault="00D90337" w:rsidP="005A320F">
      <w:pPr>
        <w:pStyle w:val="aa"/>
        <w:numPr>
          <w:ilvl w:val="0"/>
          <w:numId w:val="36"/>
        </w:numPr>
        <w:spacing w:after="120"/>
        <w:ind w:left="-1" w:hanging="434"/>
        <w:jc w:val="both"/>
        <w:rPr>
          <w:rFonts w:cs="David"/>
          <w:rtl/>
        </w:rPr>
      </w:pPr>
      <w:r w:rsidRPr="00714AAA">
        <w:rPr>
          <w:rFonts w:cs="David"/>
          <w:rtl/>
        </w:rPr>
        <w:t xml:space="preserve">מועמדת לתפקיד סגנית </w:t>
      </w:r>
      <w:r w:rsidRPr="00714AAA">
        <w:rPr>
          <w:rFonts w:cs="David" w:hint="cs"/>
          <w:rtl/>
        </w:rPr>
        <w:t>תגיש לוועד העמותה את מועמדותה בחתימת ידה ותצרף חתימת תמיכה של הנשיאה ו</w:t>
      </w:r>
      <w:r w:rsidRPr="00714AAA">
        <w:rPr>
          <w:rFonts w:cs="David"/>
          <w:rtl/>
        </w:rPr>
        <w:t>חתימות של</w:t>
      </w:r>
      <w:r w:rsidRPr="00714AAA">
        <w:rPr>
          <w:rFonts w:cs="David" w:hint="cs"/>
          <w:rtl/>
        </w:rPr>
        <w:t xml:space="preserve"> לפחות</w:t>
      </w:r>
      <w:r w:rsidRPr="00714AAA">
        <w:rPr>
          <w:rFonts w:cs="David"/>
          <w:rtl/>
        </w:rPr>
        <w:t xml:space="preserve"> </w:t>
      </w:r>
      <w:r w:rsidRPr="00714AAA">
        <w:rPr>
          <w:rFonts w:cs="David" w:hint="cs"/>
          <w:rtl/>
        </w:rPr>
        <w:t>20</w:t>
      </w:r>
      <w:r w:rsidRPr="00714AAA">
        <w:rPr>
          <w:rFonts w:cs="David"/>
          <w:rtl/>
        </w:rPr>
        <w:t xml:space="preserve">% </w:t>
      </w:r>
      <w:r w:rsidRPr="00714AAA">
        <w:rPr>
          <w:rFonts w:cs="David" w:hint="cs"/>
          <w:rtl/>
        </w:rPr>
        <w:t>מחברות האסיפה הכללית</w:t>
      </w:r>
      <w:r w:rsidRPr="00714AAA">
        <w:rPr>
          <w:rFonts w:cs="David"/>
          <w:rtl/>
        </w:rPr>
        <w:t xml:space="preserve">. </w:t>
      </w:r>
    </w:p>
    <w:p w:rsidR="00D90337" w:rsidRPr="00714AAA" w:rsidRDefault="00D90337" w:rsidP="005A320F">
      <w:pPr>
        <w:numPr>
          <w:ilvl w:val="0"/>
          <w:numId w:val="36"/>
        </w:numPr>
        <w:spacing w:after="120"/>
        <w:ind w:left="-1" w:hanging="434"/>
        <w:jc w:val="both"/>
        <w:rPr>
          <w:rFonts w:cs="David"/>
          <w:rtl/>
        </w:rPr>
      </w:pPr>
      <w:r w:rsidRPr="00714AAA">
        <w:rPr>
          <w:rFonts w:cs="David" w:hint="cs"/>
          <w:rtl/>
        </w:rPr>
        <w:t xml:space="preserve">חברה </w:t>
      </w:r>
      <w:r w:rsidRPr="00714AAA">
        <w:rPr>
          <w:rFonts w:cs="David"/>
          <w:rtl/>
        </w:rPr>
        <w:t>רשאית לחתום ליותר ממועמדת אחת.</w:t>
      </w:r>
    </w:p>
    <w:p w:rsidR="00D90337" w:rsidRPr="00714AAA" w:rsidRDefault="00D90337" w:rsidP="005A320F">
      <w:pPr>
        <w:numPr>
          <w:ilvl w:val="0"/>
          <w:numId w:val="36"/>
        </w:numPr>
        <w:spacing w:after="120"/>
        <w:ind w:left="-1" w:hanging="434"/>
        <w:jc w:val="both"/>
        <w:rPr>
          <w:rFonts w:cs="David"/>
        </w:rPr>
      </w:pPr>
      <w:r w:rsidRPr="00714AAA">
        <w:rPr>
          <w:rFonts w:cs="David" w:hint="cs"/>
          <w:rtl/>
        </w:rPr>
        <w:t>סגנית הנשיאה תיבחר ברוב רגיל של חברות האסיפה הכללית..</w:t>
      </w:r>
    </w:p>
    <w:p w:rsidR="00D90337" w:rsidRPr="00714AAA" w:rsidRDefault="00D90337" w:rsidP="005A320F">
      <w:pPr>
        <w:numPr>
          <w:ilvl w:val="0"/>
          <w:numId w:val="36"/>
        </w:numPr>
        <w:spacing w:after="120"/>
        <w:ind w:left="-1" w:hanging="434"/>
        <w:jc w:val="both"/>
        <w:rPr>
          <w:rFonts w:cs="David"/>
        </w:rPr>
      </w:pPr>
      <w:r w:rsidRPr="00714AAA">
        <w:rPr>
          <w:rFonts w:cs="David" w:hint="cs"/>
          <w:rtl/>
        </w:rPr>
        <w:lastRenderedPageBreak/>
        <w:t>משך תקופת הכהונה של סגנית הנשיאה הוא כמשך תקופת כהונתה של הנשיאה שתמכה בבחירתה.</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תפקידה של סגנית הנשיאה ייקבע בתחומים ובעניינים שיקבע הוועד בתיאום עם הנשיאה. בהיעדרה של הנשיאה תמלא סגנית הנשיאה את מקומה. </w:t>
      </w:r>
    </w:p>
    <w:p w:rsidR="00D90337" w:rsidRPr="00714AAA" w:rsidRDefault="00D90337" w:rsidP="005A320F">
      <w:pPr>
        <w:pStyle w:val="aa"/>
        <w:numPr>
          <w:ilvl w:val="0"/>
          <w:numId w:val="37"/>
        </w:numPr>
        <w:ind w:left="-1" w:hanging="476"/>
        <w:jc w:val="both"/>
        <w:rPr>
          <w:rFonts w:cs="David"/>
        </w:rPr>
      </w:pPr>
      <w:r w:rsidRPr="00714AAA">
        <w:rPr>
          <w:rFonts w:cs="David" w:hint="cs"/>
          <w:b/>
          <w:bCs/>
          <w:u w:val="single"/>
          <w:rtl/>
        </w:rPr>
        <w:t>וועד העמותה</w:t>
      </w:r>
      <w:r w:rsidRPr="00714AAA">
        <w:rPr>
          <w:rFonts w:cs="David" w:hint="cs"/>
          <w:b/>
          <w:bCs/>
          <w:rtl/>
        </w:rPr>
        <w:t xml:space="preserve">    </w:t>
      </w:r>
      <w:r w:rsidRPr="00714AAA">
        <w:rPr>
          <w:rFonts w:cs="David" w:hint="cs"/>
          <w:rtl/>
        </w:rPr>
        <w:t xml:space="preserve">( בפרק זה: </w:t>
      </w:r>
      <w:r w:rsidRPr="00714AAA">
        <w:rPr>
          <w:rFonts w:cs="David" w:hint="cs"/>
          <w:b/>
          <w:bCs/>
          <w:rtl/>
        </w:rPr>
        <w:t>הוועד</w:t>
      </w:r>
      <w:r w:rsidRPr="00714AAA">
        <w:rPr>
          <w:rFonts w:cs="David" w:hint="cs"/>
          <w:rtl/>
        </w:rPr>
        <w:t>)</w:t>
      </w:r>
    </w:p>
    <w:p w:rsidR="00D90337" w:rsidRPr="00714AAA" w:rsidRDefault="00D90337" w:rsidP="005A320F">
      <w:pPr>
        <w:numPr>
          <w:ilvl w:val="0"/>
          <w:numId w:val="36"/>
        </w:numPr>
        <w:spacing w:after="120"/>
        <w:ind w:left="-1" w:hanging="434"/>
        <w:jc w:val="both"/>
        <w:rPr>
          <w:rFonts w:cs="David"/>
        </w:rPr>
      </w:pPr>
      <w:r w:rsidRPr="00714AAA">
        <w:rPr>
          <w:rFonts w:cs="David" w:hint="cs"/>
          <w:rtl/>
        </w:rPr>
        <w:t>האסיפה הכללית של העמותה תבחר את וועד העמותה, הממלא את תפקיד הוועד המנהל על פי הוראות חוק העמותות. וועד העמותה ימנה 5 חברות. וועד העמותה יבחר מבין חברותיו את יו"ר הוועד ויקבע את סדרי עבודתו.</w:t>
      </w:r>
    </w:p>
    <w:p w:rsidR="00D90337" w:rsidRPr="00714AAA" w:rsidRDefault="00D90337" w:rsidP="005A320F">
      <w:pPr>
        <w:numPr>
          <w:ilvl w:val="0"/>
          <w:numId w:val="36"/>
        </w:numPr>
        <w:spacing w:after="120"/>
        <w:ind w:left="-1" w:hanging="434"/>
        <w:jc w:val="both"/>
        <w:rPr>
          <w:rFonts w:cs="David"/>
        </w:rPr>
      </w:pPr>
      <w:r w:rsidRPr="00714AAA">
        <w:rPr>
          <w:rFonts w:cs="David" w:hint="cs"/>
          <w:rtl/>
        </w:rPr>
        <w:t>בחירת וועד העמותה תתקיים לאחר כל מערכת בחירות, בכינוס הראשון של האסיפה הכללית, או בכינוס סמוך לכך. על מנת שלא לפגוע ברציפות עבודתו של ועד העמותה, לא תוחלפנה במועד הבחירות יותר משתי חברות בוועד היוצא. החברה/</w:t>
      </w:r>
      <w:proofErr w:type="spellStart"/>
      <w:r w:rsidRPr="00714AAA">
        <w:rPr>
          <w:rFonts w:cs="David" w:hint="cs"/>
          <w:rtl/>
        </w:rPr>
        <w:t>ות</w:t>
      </w:r>
      <w:proofErr w:type="spellEnd"/>
      <w:r w:rsidRPr="00714AAA">
        <w:rPr>
          <w:rFonts w:cs="David" w:hint="cs"/>
          <w:rtl/>
        </w:rPr>
        <w:t xml:space="preserve"> המוחלפת/</w:t>
      </w:r>
      <w:proofErr w:type="spellStart"/>
      <w:r w:rsidRPr="00714AAA">
        <w:rPr>
          <w:rFonts w:cs="David" w:hint="cs"/>
          <w:rtl/>
        </w:rPr>
        <w:t>ות</w:t>
      </w:r>
      <w:proofErr w:type="spellEnd"/>
      <w:r w:rsidRPr="00714AAA">
        <w:rPr>
          <w:rFonts w:cs="David" w:hint="cs"/>
          <w:rtl/>
        </w:rPr>
        <w:t xml:space="preserve"> תהייה/</w:t>
      </w:r>
      <w:proofErr w:type="spellStart"/>
      <w:r w:rsidRPr="00714AAA">
        <w:rPr>
          <w:rFonts w:cs="David" w:hint="cs"/>
          <w:rtl/>
        </w:rPr>
        <w:t>נה</w:t>
      </w:r>
      <w:proofErr w:type="spellEnd"/>
      <w:r w:rsidRPr="00714AAA">
        <w:rPr>
          <w:rFonts w:cs="David" w:hint="cs"/>
          <w:rtl/>
        </w:rPr>
        <w:t xml:space="preserve"> החברה/</w:t>
      </w:r>
      <w:proofErr w:type="spellStart"/>
      <w:r w:rsidRPr="00714AAA">
        <w:rPr>
          <w:rFonts w:cs="David" w:hint="cs"/>
          <w:rtl/>
        </w:rPr>
        <w:t>ות</w:t>
      </w:r>
      <w:proofErr w:type="spellEnd"/>
      <w:r w:rsidRPr="00714AAA">
        <w:rPr>
          <w:rFonts w:cs="David" w:hint="cs"/>
          <w:rtl/>
        </w:rPr>
        <w:t xml:space="preserve"> בעלת/</w:t>
      </w:r>
      <w:proofErr w:type="spellStart"/>
      <w:r w:rsidRPr="00714AAA">
        <w:rPr>
          <w:rFonts w:cs="David" w:hint="cs"/>
          <w:rtl/>
        </w:rPr>
        <w:t>ות</w:t>
      </w:r>
      <w:proofErr w:type="spellEnd"/>
      <w:r w:rsidRPr="00714AAA">
        <w:rPr>
          <w:rFonts w:cs="David" w:hint="cs"/>
          <w:rtl/>
        </w:rPr>
        <w:t xml:space="preserve"> ותק הכהונה הארוך</w:t>
      </w:r>
      <w:r w:rsidRPr="00714AAA">
        <w:rPr>
          <w:rFonts w:cs="David" w:hint="cs"/>
          <w:color w:val="FF0000"/>
          <w:rtl/>
        </w:rPr>
        <w:t xml:space="preserve"> </w:t>
      </w:r>
      <w:r w:rsidRPr="00714AAA">
        <w:rPr>
          <w:rFonts w:cs="David" w:hint="cs"/>
          <w:rtl/>
        </w:rPr>
        <w:t>ביותר בוועד העמותה ובמקומה/ן תיבחר/</w:t>
      </w:r>
      <w:proofErr w:type="spellStart"/>
      <w:r w:rsidRPr="00714AAA">
        <w:rPr>
          <w:rFonts w:cs="David" w:hint="cs"/>
          <w:rtl/>
        </w:rPr>
        <w:t>נה</w:t>
      </w:r>
      <w:proofErr w:type="spellEnd"/>
      <w:r w:rsidRPr="00714AAA">
        <w:rPr>
          <w:rFonts w:cs="David" w:hint="cs"/>
          <w:rtl/>
        </w:rPr>
        <w:t xml:space="preserve"> חברה/</w:t>
      </w:r>
      <w:proofErr w:type="spellStart"/>
      <w:r w:rsidRPr="00714AAA">
        <w:rPr>
          <w:rFonts w:cs="David" w:hint="cs"/>
          <w:rtl/>
        </w:rPr>
        <w:t>ות</w:t>
      </w:r>
      <w:proofErr w:type="spellEnd"/>
      <w:r w:rsidRPr="00714AAA">
        <w:rPr>
          <w:rFonts w:cs="David" w:hint="cs"/>
          <w:rtl/>
        </w:rPr>
        <w:t xml:space="preserve"> חדשה/</w:t>
      </w:r>
      <w:proofErr w:type="spellStart"/>
      <w:r w:rsidRPr="00714AAA">
        <w:rPr>
          <w:rFonts w:cs="David" w:hint="cs"/>
          <w:rtl/>
        </w:rPr>
        <w:t>ות</w:t>
      </w:r>
      <w:proofErr w:type="spellEnd"/>
      <w:r w:rsidRPr="00714AAA">
        <w:rPr>
          <w:rFonts w:cs="David" w:hint="cs"/>
          <w:rtl/>
        </w:rPr>
        <w:t xml:space="preserve"> על ידי האסיפה הכללית. חברת וועד שייתכן ותוחלף רשאית להעמיד עצמה לבחירה מחודשת.</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  חברת וועד  תוסיף לכהן בתפקידה עד אשר תיבחר חברה חדשה תחתיה.</w:t>
      </w:r>
    </w:p>
    <w:p w:rsidR="00D90337" w:rsidRPr="00714AAA" w:rsidRDefault="00D90337" w:rsidP="005A320F">
      <w:pPr>
        <w:numPr>
          <w:ilvl w:val="0"/>
          <w:numId w:val="36"/>
        </w:numPr>
        <w:spacing w:after="120"/>
        <w:ind w:left="-1" w:hanging="434"/>
        <w:jc w:val="both"/>
        <w:rPr>
          <w:rFonts w:cs="David"/>
        </w:rPr>
      </w:pPr>
      <w:r w:rsidRPr="00714AAA">
        <w:rPr>
          <w:rFonts w:cs="David"/>
          <w:rtl/>
        </w:rPr>
        <w:t xml:space="preserve">האסיפה הכללית רשאית להעביר, בכל עת, </w:t>
      </w:r>
      <w:r w:rsidRPr="00714AAA">
        <w:rPr>
          <w:rFonts w:cs="David" w:hint="cs"/>
          <w:rtl/>
        </w:rPr>
        <w:t xml:space="preserve">חברה בוועד או </w:t>
      </w:r>
      <w:r w:rsidRPr="00714AAA">
        <w:rPr>
          <w:rFonts w:cs="David"/>
          <w:rtl/>
        </w:rPr>
        <w:t>את ה</w:t>
      </w:r>
      <w:r w:rsidRPr="00714AAA">
        <w:rPr>
          <w:rFonts w:cs="David" w:hint="cs"/>
          <w:rtl/>
        </w:rPr>
        <w:t>ו</w:t>
      </w:r>
      <w:r w:rsidRPr="00714AAA">
        <w:rPr>
          <w:rFonts w:cs="David"/>
          <w:rtl/>
        </w:rPr>
        <w:t>ועד</w:t>
      </w:r>
      <w:r w:rsidRPr="00714AAA">
        <w:rPr>
          <w:rFonts w:cs="David" w:hint="cs"/>
          <w:rtl/>
        </w:rPr>
        <w:t xml:space="preserve"> כולו</w:t>
      </w:r>
      <w:r w:rsidRPr="00714AAA">
        <w:rPr>
          <w:rFonts w:cs="David"/>
          <w:rtl/>
        </w:rPr>
        <w:t xml:space="preserve"> מכהונת</w:t>
      </w:r>
      <w:r w:rsidRPr="00714AAA">
        <w:rPr>
          <w:rFonts w:cs="David" w:hint="cs"/>
          <w:rtl/>
        </w:rPr>
        <w:t>ם, אם נתגלו סיבות משמעותיות המצדיקות זאת.</w:t>
      </w:r>
      <w:r w:rsidRPr="00714AAA">
        <w:rPr>
          <w:rFonts w:cs="David"/>
          <w:rtl/>
        </w:rPr>
        <w:t xml:space="preserve"> העבירה האסיפה הכללית את ה</w:t>
      </w:r>
      <w:r w:rsidRPr="00714AAA">
        <w:rPr>
          <w:rFonts w:cs="David" w:hint="cs"/>
          <w:rtl/>
        </w:rPr>
        <w:t>ו</w:t>
      </w:r>
      <w:r w:rsidRPr="00714AAA">
        <w:rPr>
          <w:rFonts w:cs="David"/>
          <w:rtl/>
        </w:rPr>
        <w:t xml:space="preserve">ועד מכהונתו, לא </w:t>
      </w:r>
      <w:r w:rsidRPr="00714AAA">
        <w:rPr>
          <w:rFonts w:cs="David" w:hint="cs"/>
          <w:rtl/>
        </w:rPr>
        <w:t xml:space="preserve">תכנס ההחלטה לתקפה </w:t>
      </w:r>
      <w:r w:rsidRPr="00714AAA">
        <w:rPr>
          <w:rFonts w:cs="David"/>
          <w:rtl/>
        </w:rPr>
        <w:t xml:space="preserve">אלא </w:t>
      </w:r>
      <w:r w:rsidRPr="00714AAA">
        <w:rPr>
          <w:rFonts w:cs="David" w:hint="cs"/>
          <w:rtl/>
        </w:rPr>
        <w:t>לאחר  ש</w:t>
      </w:r>
      <w:r w:rsidRPr="00714AAA">
        <w:rPr>
          <w:rFonts w:cs="David"/>
          <w:rtl/>
        </w:rPr>
        <w:t xml:space="preserve">בחרה האסיפה הכללית </w:t>
      </w:r>
      <w:r w:rsidRPr="00714AAA">
        <w:rPr>
          <w:rFonts w:cs="David" w:hint="cs"/>
          <w:rtl/>
        </w:rPr>
        <w:t xml:space="preserve"> ו</w:t>
      </w:r>
      <w:r w:rsidRPr="00714AAA">
        <w:rPr>
          <w:rFonts w:cs="David"/>
          <w:rtl/>
        </w:rPr>
        <w:t>ועד חדש.</w:t>
      </w:r>
    </w:p>
    <w:p w:rsidR="00D90337" w:rsidRPr="00714AAA" w:rsidRDefault="00D90337" w:rsidP="005A320F">
      <w:pPr>
        <w:numPr>
          <w:ilvl w:val="0"/>
          <w:numId w:val="36"/>
        </w:numPr>
        <w:spacing w:after="120"/>
        <w:ind w:left="-1" w:hanging="434"/>
        <w:jc w:val="both"/>
        <w:rPr>
          <w:rFonts w:cs="David"/>
        </w:rPr>
      </w:pPr>
      <w:r w:rsidRPr="00714AAA">
        <w:rPr>
          <w:rFonts w:cs="David" w:hint="cs"/>
          <w:rtl/>
        </w:rPr>
        <w:t>וועד העמותה יעצב את דפוס הניהול  ואת דרכי הביצוע של הפעילות בעמותה להשגת היעדים והמטרות שגובשו והוגדרו בתקנון העמותה, ובהחלטות האסיפה הכללית ומועצת העמותה.</w:t>
      </w:r>
    </w:p>
    <w:p w:rsidR="00D90337" w:rsidRPr="00714AAA" w:rsidRDefault="00D90337" w:rsidP="005A320F">
      <w:pPr>
        <w:numPr>
          <w:ilvl w:val="0"/>
          <w:numId w:val="36"/>
        </w:numPr>
        <w:spacing w:after="120"/>
        <w:ind w:left="-1" w:hanging="434"/>
        <w:jc w:val="both"/>
        <w:rPr>
          <w:rFonts w:cs="David"/>
        </w:rPr>
      </w:pPr>
      <w:r w:rsidRPr="00714AAA">
        <w:rPr>
          <w:rFonts w:cs="David" w:hint="cs"/>
          <w:rtl/>
        </w:rPr>
        <w:t>בביצוע תפקידו יזמן הוועד באופן קבוע את נשיאת העמותה לישיבותיו, פרט למקרים בהם יידון נושא שיש לה בו נגיעה אישית. הועד יתייעץ עם הנשיאה בנושאים בהם הוא דן, אם כי איננו מחויב לקבל את המלצותיה. כמו כן לנשיאה לא תהיה זכות בחירה בהצבעות הועד..</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וועד העמותה הוא בעל הסמכות השיורית בעמותה. כל סמכות או תפקיד שלא </w:t>
      </w:r>
      <w:proofErr w:type="spellStart"/>
      <w:r w:rsidRPr="00714AAA">
        <w:rPr>
          <w:rFonts w:cs="David" w:hint="cs"/>
          <w:rtl/>
        </w:rPr>
        <w:t>נתיחדו</w:t>
      </w:r>
      <w:proofErr w:type="spellEnd"/>
      <w:r w:rsidRPr="00714AAA">
        <w:rPr>
          <w:rFonts w:cs="David" w:hint="cs"/>
          <w:rtl/>
        </w:rPr>
        <w:t xml:space="preserve"> בחוק או בתקנון למוסד ממוסדות העמותה, יהיו מוקנים לוועד העמותה.</w:t>
      </w:r>
    </w:p>
    <w:p w:rsidR="00D90337" w:rsidRPr="00714AAA" w:rsidRDefault="00D90337" w:rsidP="005A320F">
      <w:pPr>
        <w:pStyle w:val="aa"/>
        <w:numPr>
          <w:ilvl w:val="0"/>
          <w:numId w:val="37"/>
        </w:numPr>
        <w:ind w:left="-1" w:hanging="476"/>
        <w:jc w:val="both"/>
        <w:rPr>
          <w:rFonts w:cs="David"/>
          <w:b/>
          <w:bCs/>
          <w:u w:val="single"/>
        </w:rPr>
      </w:pPr>
      <w:r w:rsidRPr="00714AAA">
        <w:rPr>
          <w:rFonts w:cs="David" w:hint="cs"/>
          <w:b/>
          <w:bCs/>
          <w:u w:val="single"/>
          <w:rtl/>
        </w:rPr>
        <w:t>ווע</w:t>
      </w:r>
      <w:r w:rsidRPr="00714AAA">
        <w:rPr>
          <w:rFonts w:cs="David"/>
          <w:b/>
          <w:bCs/>
          <w:u w:val="single"/>
          <w:rtl/>
        </w:rPr>
        <w:t>דת הביקורת</w:t>
      </w:r>
    </w:p>
    <w:p w:rsidR="00D90337" w:rsidRPr="00714AAA" w:rsidRDefault="00D90337" w:rsidP="005A320F">
      <w:pPr>
        <w:numPr>
          <w:ilvl w:val="0"/>
          <w:numId w:val="36"/>
        </w:numPr>
        <w:spacing w:after="120"/>
        <w:ind w:left="-1" w:hanging="434"/>
        <w:jc w:val="both"/>
        <w:rPr>
          <w:rFonts w:cs="David"/>
        </w:rPr>
      </w:pPr>
      <w:r w:rsidRPr="00714AAA">
        <w:rPr>
          <w:rFonts w:cs="David"/>
          <w:rtl/>
        </w:rPr>
        <w:t>ועדת הביקורת ת</w:t>
      </w:r>
      <w:r w:rsidRPr="00714AAA">
        <w:rPr>
          <w:rFonts w:cs="David" w:hint="cs"/>
          <w:rtl/>
        </w:rPr>
        <w:t>י</w:t>
      </w:r>
      <w:r w:rsidRPr="00714AAA">
        <w:rPr>
          <w:rFonts w:cs="David"/>
          <w:rtl/>
        </w:rPr>
        <w:t xml:space="preserve">בחר ע"י </w:t>
      </w:r>
      <w:r w:rsidRPr="00714AAA">
        <w:rPr>
          <w:rFonts w:cs="David" w:hint="cs"/>
          <w:rtl/>
        </w:rPr>
        <w:t>האסיפה הכללית</w:t>
      </w:r>
      <w:r w:rsidRPr="00714AAA">
        <w:rPr>
          <w:rFonts w:cs="David"/>
          <w:rtl/>
        </w:rPr>
        <w:t>.</w:t>
      </w:r>
      <w:r w:rsidRPr="00714AAA">
        <w:rPr>
          <w:rFonts w:cs="David" w:hint="cs"/>
          <w:rtl/>
        </w:rPr>
        <w:t xml:space="preserve"> </w:t>
      </w:r>
      <w:r w:rsidRPr="00714AAA">
        <w:rPr>
          <w:rFonts w:cs="David"/>
          <w:rtl/>
        </w:rPr>
        <w:t>ה</w:t>
      </w:r>
      <w:r w:rsidRPr="00714AAA">
        <w:rPr>
          <w:rFonts w:cs="David" w:hint="cs"/>
          <w:rtl/>
        </w:rPr>
        <w:t>ו</w:t>
      </w:r>
      <w:r w:rsidRPr="00714AAA">
        <w:rPr>
          <w:rFonts w:cs="David"/>
          <w:rtl/>
        </w:rPr>
        <w:t xml:space="preserve">ועדה תהא מורכבת </w:t>
      </w:r>
      <w:r w:rsidRPr="00714AAA">
        <w:rPr>
          <w:rFonts w:cs="David" w:hint="cs"/>
          <w:rtl/>
        </w:rPr>
        <w:t>מלא פחות משלוש ולא יותר מחמש</w:t>
      </w:r>
      <w:r w:rsidRPr="00714AAA">
        <w:rPr>
          <w:rFonts w:cs="David" w:hint="cs"/>
          <w:color w:val="FF0000"/>
          <w:rtl/>
        </w:rPr>
        <w:t xml:space="preserve"> </w:t>
      </w:r>
      <w:r w:rsidRPr="00714AAA">
        <w:rPr>
          <w:rFonts w:cs="David" w:hint="cs"/>
          <w:rtl/>
        </w:rPr>
        <w:t xml:space="preserve"> </w:t>
      </w:r>
      <w:r w:rsidRPr="00714AAA">
        <w:rPr>
          <w:rFonts w:cs="David"/>
          <w:rtl/>
        </w:rPr>
        <w:t xml:space="preserve">חברות </w:t>
      </w:r>
      <w:r w:rsidRPr="00714AAA">
        <w:rPr>
          <w:rFonts w:cs="David" w:hint="cs"/>
          <w:rtl/>
        </w:rPr>
        <w:t>בעמותה</w:t>
      </w:r>
      <w:r w:rsidRPr="00714AAA">
        <w:rPr>
          <w:rFonts w:cs="David"/>
          <w:rtl/>
        </w:rPr>
        <w:t>.</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וועדת הביקורת </w:t>
      </w:r>
      <w:r w:rsidRPr="00714AAA">
        <w:rPr>
          <w:rFonts w:cs="David"/>
          <w:rtl/>
        </w:rPr>
        <w:t xml:space="preserve">תבחר </w:t>
      </w:r>
      <w:r w:rsidRPr="00714AAA">
        <w:rPr>
          <w:rFonts w:cs="David" w:hint="cs"/>
          <w:rtl/>
        </w:rPr>
        <w:t xml:space="preserve">מבין חברותיה את יושבת ראש הוועדה </w:t>
      </w:r>
      <w:r w:rsidRPr="00714AAA">
        <w:rPr>
          <w:rFonts w:cs="David"/>
          <w:rtl/>
        </w:rPr>
        <w:t>ותקבע את נוהלי עבודתה.</w:t>
      </w:r>
    </w:p>
    <w:p w:rsidR="00D90337" w:rsidRPr="00714AAA" w:rsidRDefault="00D90337" w:rsidP="005A320F">
      <w:pPr>
        <w:numPr>
          <w:ilvl w:val="0"/>
          <w:numId w:val="36"/>
        </w:numPr>
        <w:spacing w:after="120"/>
        <w:ind w:left="-1" w:hanging="434"/>
        <w:jc w:val="both"/>
        <w:rPr>
          <w:rFonts w:cs="David"/>
          <w:rtl/>
        </w:rPr>
      </w:pPr>
      <w:r w:rsidRPr="00714AAA">
        <w:rPr>
          <w:rFonts w:cs="David"/>
          <w:rtl/>
        </w:rPr>
        <w:t>חברה אשר ת</w:t>
      </w:r>
      <w:r w:rsidRPr="00714AAA">
        <w:rPr>
          <w:rFonts w:cs="David" w:hint="cs"/>
          <w:rtl/>
        </w:rPr>
        <w:t>י</w:t>
      </w:r>
      <w:r w:rsidRPr="00714AAA">
        <w:rPr>
          <w:rFonts w:cs="David"/>
          <w:rtl/>
        </w:rPr>
        <w:t>בחר לו</w:t>
      </w:r>
      <w:r w:rsidRPr="00714AAA">
        <w:rPr>
          <w:rFonts w:cs="David" w:hint="cs"/>
          <w:rtl/>
        </w:rPr>
        <w:t>ו</w:t>
      </w:r>
      <w:r w:rsidRPr="00714AAA">
        <w:rPr>
          <w:rFonts w:cs="David"/>
          <w:rtl/>
        </w:rPr>
        <w:t xml:space="preserve">עדת </w:t>
      </w:r>
      <w:r w:rsidRPr="00714AAA">
        <w:rPr>
          <w:rFonts w:cs="David" w:hint="cs"/>
          <w:rtl/>
        </w:rPr>
        <w:t>הביקור</w:t>
      </w:r>
      <w:r w:rsidRPr="00714AAA">
        <w:rPr>
          <w:rFonts w:cs="David" w:hint="eastAsia"/>
          <w:rtl/>
        </w:rPr>
        <w:t>ת</w:t>
      </w:r>
      <w:r w:rsidRPr="00714AAA">
        <w:rPr>
          <w:rFonts w:cs="David"/>
          <w:rtl/>
        </w:rPr>
        <w:t xml:space="preserve"> תפסיק להיות חברה, או עובדת, בגופים הנתונים </w:t>
      </w:r>
      <w:r w:rsidRPr="00714AAA">
        <w:rPr>
          <w:rFonts w:cs="David" w:hint="cs"/>
          <w:rtl/>
        </w:rPr>
        <w:t>לביקור</w:t>
      </w:r>
      <w:r w:rsidRPr="00714AAA">
        <w:rPr>
          <w:rFonts w:cs="David" w:hint="eastAsia"/>
          <w:rtl/>
        </w:rPr>
        <w:t>ת</w:t>
      </w:r>
      <w:r w:rsidRPr="00714AAA">
        <w:rPr>
          <w:rFonts w:cs="David"/>
          <w:rtl/>
        </w:rPr>
        <w:t xml:space="preserve"> ה</w:t>
      </w:r>
      <w:r w:rsidRPr="00714AAA">
        <w:rPr>
          <w:rFonts w:cs="David" w:hint="cs"/>
          <w:rtl/>
        </w:rPr>
        <w:t>ו</w:t>
      </w:r>
      <w:r w:rsidRPr="00714AAA">
        <w:rPr>
          <w:rFonts w:cs="David"/>
          <w:rtl/>
        </w:rPr>
        <w:t>ועדה</w:t>
      </w:r>
      <w:r w:rsidRPr="00714AAA">
        <w:rPr>
          <w:rFonts w:cs="David" w:hint="cs"/>
          <w:rtl/>
        </w:rPr>
        <w:t xml:space="preserve"> , אך תמשיך חברותה באסיפה הכללית</w:t>
      </w:r>
      <w:r w:rsidRPr="00714AAA">
        <w:rPr>
          <w:rFonts w:cs="David"/>
          <w:rtl/>
        </w:rPr>
        <w:t>.</w:t>
      </w:r>
    </w:p>
    <w:p w:rsidR="00D90337" w:rsidRPr="00714AAA" w:rsidRDefault="00D90337" w:rsidP="005A320F">
      <w:pPr>
        <w:numPr>
          <w:ilvl w:val="0"/>
          <w:numId w:val="36"/>
        </w:numPr>
        <w:spacing w:after="120"/>
        <w:ind w:left="-1" w:hanging="434"/>
        <w:jc w:val="both"/>
        <w:rPr>
          <w:rFonts w:cs="David"/>
        </w:rPr>
      </w:pPr>
      <w:r w:rsidRPr="00714AAA">
        <w:rPr>
          <w:rFonts w:cs="David" w:hint="cs"/>
          <w:rtl/>
        </w:rPr>
        <w:t>ת</w:t>
      </w:r>
      <w:r w:rsidRPr="00714AAA">
        <w:rPr>
          <w:rFonts w:cs="David"/>
          <w:rtl/>
        </w:rPr>
        <w:t>פקיד</w:t>
      </w:r>
      <w:r w:rsidRPr="00714AAA">
        <w:rPr>
          <w:rFonts w:cs="David" w:hint="cs"/>
          <w:rtl/>
        </w:rPr>
        <w:t xml:space="preserve">ה של וועדת הביקורת, בנוסף לתפקידים שנקבעו לה בחוק, הוא </w:t>
      </w:r>
      <w:r w:rsidRPr="00714AAA">
        <w:rPr>
          <w:rFonts w:cs="David"/>
          <w:rtl/>
        </w:rPr>
        <w:t>לבקר את פעילות הגופים הנבחרים של התנועה, האגפים, המחלקות, הסניפים וכל מפעלי</w:t>
      </w:r>
      <w:r w:rsidRPr="00714AAA">
        <w:rPr>
          <w:rFonts w:cs="David" w:hint="cs"/>
          <w:rtl/>
        </w:rPr>
        <w:t xml:space="preserve"> העמותה</w:t>
      </w:r>
      <w:r w:rsidRPr="00714AAA">
        <w:rPr>
          <w:rFonts w:cs="David"/>
          <w:rtl/>
        </w:rPr>
        <w:t>.</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וועדת הביקורת, </w:t>
      </w:r>
      <w:r w:rsidRPr="00714AAA">
        <w:rPr>
          <w:rFonts w:cs="David"/>
          <w:rtl/>
        </w:rPr>
        <w:t>בסיוע רו"ח של ה</w:t>
      </w:r>
      <w:r w:rsidRPr="00714AAA">
        <w:rPr>
          <w:rFonts w:cs="David" w:hint="cs"/>
          <w:rtl/>
        </w:rPr>
        <w:t>עמותה</w:t>
      </w:r>
      <w:r w:rsidRPr="00714AAA">
        <w:rPr>
          <w:rFonts w:cs="David"/>
          <w:rtl/>
        </w:rPr>
        <w:t xml:space="preserve">, תבדוק את הנהלים </w:t>
      </w:r>
      <w:r w:rsidRPr="00714AAA">
        <w:rPr>
          <w:rFonts w:cs="David" w:hint="cs"/>
          <w:rtl/>
        </w:rPr>
        <w:t>הנוגעים ל</w:t>
      </w:r>
      <w:r w:rsidRPr="00714AAA">
        <w:rPr>
          <w:rFonts w:cs="David"/>
          <w:rtl/>
        </w:rPr>
        <w:t>ב</w:t>
      </w:r>
      <w:r w:rsidRPr="00714AAA">
        <w:rPr>
          <w:rFonts w:cs="David" w:hint="cs"/>
          <w:rtl/>
        </w:rPr>
        <w:t>י</w:t>
      </w:r>
      <w:r w:rsidRPr="00714AAA">
        <w:rPr>
          <w:rFonts w:cs="David"/>
          <w:rtl/>
        </w:rPr>
        <w:t xml:space="preserve">צוע </w:t>
      </w:r>
      <w:r w:rsidRPr="00714AAA">
        <w:rPr>
          <w:rFonts w:cs="David" w:hint="cs"/>
          <w:rtl/>
        </w:rPr>
        <w:t>ה</w:t>
      </w:r>
      <w:r w:rsidRPr="00714AAA">
        <w:rPr>
          <w:rFonts w:cs="David"/>
          <w:rtl/>
        </w:rPr>
        <w:t>תקציב .</w:t>
      </w:r>
    </w:p>
    <w:p w:rsidR="00D90337" w:rsidRPr="00714AAA" w:rsidRDefault="00D90337" w:rsidP="005A320F">
      <w:pPr>
        <w:numPr>
          <w:ilvl w:val="0"/>
          <w:numId w:val="36"/>
        </w:numPr>
        <w:spacing w:after="120"/>
        <w:ind w:left="-1" w:hanging="434"/>
        <w:jc w:val="both"/>
        <w:rPr>
          <w:rFonts w:cs="David"/>
        </w:rPr>
      </w:pPr>
      <w:r w:rsidRPr="00714AAA">
        <w:rPr>
          <w:rFonts w:cs="David" w:hint="cs"/>
          <w:rtl/>
        </w:rPr>
        <w:t>הג</w:t>
      </w:r>
      <w:r w:rsidRPr="00714AAA">
        <w:rPr>
          <w:rFonts w:cs="David"/>
          <w:rtl/>
        </w:rPr>
        <w:t xml:space="preserve">ופים המבוקרים </w:t>
      </w:r>
      <w:r w:rsidRPr="00714AAA">
        <w:rPr>
          <w:rFonts w:cs="David" w:hint="cs"/>
          <w:rtl/>
        </w:rPr>
        <w:t xml:space="preserve">וכל חברה בעמותה </w:t>
      </w:r>
      <w:r w:rsidRPr="00714AAA">
        <w:rPr>
          <w:rFonts w:cs="David"/>
          <w:rtl/>
        </w:rPr>
        <w:t>ימציאו ל</w:t>
      </w:r>
      <w:r w:rsidRPr="00714AAA">
        <w:rPr>
          <w:rFonts w:cs="David" w:hint="cs"/>
          <w:rtl/>
        </w:rPr>
        <w:t>ו</w:t>
      </w:r>
      <w:r w:rsidRPr="00714AAA">
        <w:rPr>
          <w:rFonts w:cs="David"/>
          <w:rtl/>
        </w:rPr>
        <w:t>ועדה את המסמכים שיתבקשו על ידה.</w:t>
      </w:r>
    </w:p>
    <w:p w:rsidR="00D90337" w:rsidRPr="00714AAA" w:rsidRDefault="00D90337" w:rsidP="005A320F">
      <w:pPr>
        <w:numPr>
          <w:ilvl w:val="0"/>
          <w:numId w:val="36"/>
        </w:numPr>
        <w:spacing w:after="120"/>
        <w:ind w:left="-1" w:hanging="434"/>
        <w:jc w:val="both"/>
        <w:rPr>
          <w:rFonts w:cs="David"/>
        </w:rPr>
      </w:pPr>
      <w:r w:rsidRPr="00714AAA">
        <w:rPr>
          <w:rFonts w:cs="David"/>
          <w:rtl/>
        </w:rPr>
        <w:t>ועדת הביקורת תפעל</w:t>
      </w:r>
      <w:r w:rsidRPr="00714AAA">
        <w:rPr>
          <w:rFonts w:cs="David" w:hint="cs"/>
          <w:rtl/>
        </w:rPr>
        <w:t xml:space="preserve"> על</w:t>
      </w:r>
      <w:r w:rsidRPr="00714AAA">
        <w:rPr>
          <w:rFonts w:cs="David"/>
          <w:rtl/>
        </w:rPr>
        <w:t xml:space="preserve"> פי תכנית עבודה</w:t>
      </w:r>
      <w:r w:rsidRPr="00714AAA">
        <w:rPr>
          <w:rFonts w:cs="David" w:hint="cs"/>
          <w:rtl/>
        </w:rPr>
        <w:t xml:space="preserve"> רב שנתית.</w:t>
      </w:r>
      <w:r w:rsidRPr="00714AAA">
        <w:rPr>
          <w:rFonts w:cs="David"/>
          <w:rtl/>
        </w:rPr>
        <w:t xml:space="preserve"> בנוסף</w:t>
      </w:r>
      <w:r w:rsidRPr="00714AAA">
        <w:rPr>
          <w:rFonts w:cs="David" w:hint="cs"/>
          <w:rtl/>
        </w:rPr>
        <w:t>,</w:t>
      </w:r>
      <w:r w:rsidRPr="00714AAA">
        <w:rPr>
          <w:rFonts w:cs="David"/>
          <w:rtl/>
        </w:rPr>
        <w:t xml:space="preserve"> תבדוק הוועדה מדי זמן תחומי פעולה לפי שיקול דעתה או לבקשת מוסדות ביצוע.</w:t>
      </w:r>
    </w:p>
    <w:p w:rsidR="00D90337" w:rsidRPr="00714AAA" w:rsidRDefault="00D90337" w:rsidP="005A320F">
      <w:pPr>
        <w:numPr>
          <w:ilvl w:val="0"/>
          <w:numId w:val="36"/>
        </w:numPr>
        <w:spacing w:after="120"/>
        <w:ind w:left="-1" w:hanging="434"/>
        <w:jc w:val="both"/>
        <w:rPr>
          <w:rFonts w:cs="David"/>
        </w:rPr>
      </w:pPr>
      <w:r w:rsidRPr="00714AAA">
        <w:rPr>
          <w:rFonts w:cs="David" w:hint="cs"/>
          <w:rtl/>
        </w:rPr>
        <w:t>בתקציב העמותה ייקבע סכום המיועד לפעילות הביקורת.</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העלתה הביקורת ליקוי/ים, יובאו ממצאי הביקורת לידיעת המבוקר ותינתן למבוקר הזדמנות להשיב לביקורת ולממצאיה. לאחר שתידון תשובת המבוקר תחליט הוועדה על הנוסח הסופי של ממצאי הביקורת ותביא אותם לידיעת גופי העמותה הנוגעים בדבר. בטרם יושלם תהליך הביקורת כמתואר, לא תפרסם הוועדה את ממצאי הביקורת ותדאג לחסיונם. </w:t>
      </w:r>
    </w:p>
    <w:p w:rsidR="00D90337" w:rsidRPr="00714AAA" w:rsidRDefault="00D90337" w:rsidP="005A320F">
      <w:pPr>
        <w:numPr>
          <w:ilvl w:val="0"/>
          <w:numId w:val="36"/>
        </w:numPr>
        <w:spacing w:after="120"/>
        <w:ind w:left="-1" w:hanging="434"/>
        <w:jc w:val="both"/>
        <w:rPr>
          <w:rFonts w:cs="David"/>
        </w:rPr>
      </w:pPr>
      <w:r w:rsidRPr="00714AAA">
        <w:rPr>
          <w:rFonts w:cs="David" w:hint="cs"/>
          <w:rtl/>
        </w:rPr>
        <w:t xml:space="preserve"> </w:t>
      </w:r>
      <w:r w:rsidRPr="00714AAA">
        <w:rPr>
          <w:rFonts w:cs="David"/>
          <w:rtl/>
        </w:rPr>
        <w:t>אחת לשנה תגיש ה</w:t>
      </w:r>
      <w:r w:rsidRPr="00714AAA">
        <w:rPr>
          <w:rFonts w:cs="David" w:hint="cs"/>
          <w:rtl/>
        </w:rPr>
        <w:t>ו</w:t>
      </w:r>
      <w:r w:rsidRPr="00714AAA">
        <w:rPr>
          <w:rFonts w:cs="David"/>
          <w:rtl/>
        </w:rPr>
        <w:t xml:space="preserve">ועדה דו"ח בכתב </w:t>
      </w:r>
      <w:r w:rsidRPr="00714AAA">
        <w:rPr>
          <w:rFonts w:cs="David" w:hint="cs"/>
          <w:rtl/>
        </w:rPr>
        <w:t>על פעולותיה וממצאיה לאסיפה הכללית.</w:t>
      </w:r>
    </w:p>
    <w:p w:rsidR="00D90337" w:rsidRPr="00714AAA" w:rsidRDefault="00D90337" w:rsidP="005A320F">
      <w:pPr>
        <w:pStyle w:val="aa"/>
        <w:numPr>
          <w:ilvl w:val="0"/>
          <w:numId w:val="37"/>
        </w:numPr>
        <w:ind w:left="-1" w:hanging="476"/>
        <w:jc w:val="both"/>
        <w:rPr>
          <w:rFonts w:cs="David"/>
          <w:b/>
          <w:bCs/>
          <w:u w:val="single"/>
        </w:rPr>
      </w:pPr>
      <w:r w:rsidRPr="00714AAA">
        <w:rPr>
          <w:rFonts w:cs="David"/>
          <w:b/>
          <w:bCs/>
          <w:u w:val="single"/>
          <w:rtl/>
        </w:rPr>
        <w:t>ה</w:t>
      </w:r>
      <w:r w:rsidRPr="00714AAA">
        <w:rPr>
          <w:rFonts w:cs="David" w:hint="cs"/>
          <w:b/>
          <w:bCs/>
          <w:u w:val="single"/>
          <w:rtl/>
        </w:rPr>
        <w:t>ו</w:t>
      </w:r>
      <w:r w:rsidRPr="00714AAA">
        <w:rPr>
          <w:rFonts w:cs="David"/>
          <w:b/>
          <w:bCs/>
          <w:u w:val="single"/>
          <w:rtl/>
        </w:rPr>
        <w:t>ועדות הארציות</w:t>
      </w:r>
    </w:p>
    <w:p w:rsidR="00D90337" w:rsidRPr="00714AAA" w:rsidRDefault="00D90337" w:rsidP="005A320F">
      <w:pPr>
        <w:numPr>
          <w:ilvl w:val="0"/>
          <w:numId w:val="36"/>
        </w:numPr>
        <w:spacing w:after="120"/>
        <w:ind w:left="-1" w:hanging="448"/>
        <w:jc w:val="both"/>
        <w:rPr>
          <w:rFonts w:cs="David"/>
        </w:rPr>
      </w:pPr>
      <w:r w:rsidRPr="00714AAA">
        <w:rPr>
          <w:rFonts w:cs="David"/>
          <w:rtl/>
        </w:rPr>
        <w:t xml:space="preserve">ליד כל האגפים </w:t>
      </w:r>
      <w:r w:rsidRPr="00714AAA">
        <w:rPr>
          <w:rFonts w:cs="David" w:hint="cs"/>
          <w:rtl/>
        </w:rPr>
        <w:t>ו</w:t>
      </w:r>
      <w:r w:rsidRPr="00714AAA">
        <w:rPr>
          <w:rFonts w:cs="David"/>
          <w:rtl/>
        </w:rPr>
        <w:t xml:space="preserve">המחלקות </w:t>
      </w:r>
      <w:r w:rsidRPr="00714AAA">
        <w:rPr>
          <w:rFonts w:cs="David" w:hint="cs"/>
          <w:rtl/>
        </w:rPr>
        <w:t>יכול ש</w:t>
      </w:r>
      <w:r w:rsidRPr="00714AAA">
        <w:rPr>
          <w:rFonts w:cs="David"/>
          <w:rtl/>
        </w:rPr>
        <w:t xml:space="preserve">תפעלנה </w:t>
      </w:r>
      <w:r w:rsidRPr="00714AAA">
        <w:rPr>
          <w:rFonts w:cs="David" w:hint="cs"/>
          <w:rtl/>
        </w:rPr>
        <w:t>ו</w:t>
      </w:r>
      <w:r w:rsidRPr="00714AAA">
        <w:rPr>
          <w:rFonts w:cs="David"/>
          <w:rtl/>
        </w:rPr>
        <w:t>ועדות ארציות.</w:t>
      </w:r>
    </w:p>
    <w:p w:rsidR="00D90337" w:rsidRPr="00714AAA" w:rsidRDefault="00D90337" w:rsidP="005A320F">
      <w:pPr>
        <w:numPr>
          <w:ilvl w:val="0"/>
          <w:numId w:val="36"/>
        </w:numPr>
        <w:spacing w:after="120"/>
        <w:ind w:left="-1" w:hanging="448"/>
        <w:jc w:val="both"/>
        <w:rPr>
          <w:rFonts w:cs="David"/>
          <w:rtl/>
        </w:rPr>
      </w:pPr>
      <w:r w:rsidRPr="00714AAA">
        <w:rPr>
          <w:rFonts w:cs="David" w:hint="cs"/>
          <w:rtl/>
        </w:rPr>
        <w:t>וועדה ארצית ת</w:t>
      </w:r>
      <w:r w:rsidRPr="00714AAA">
        <w:rPr>
          <w:rFonts w:cs="David"/>
          <w:rtl/>
        </w:rPr>
        <w:t>דון</w:t>
      </w:r>
      <w:r w:rsidRPr="00714AAA">
        <w:rPr>
          <w:rFonts w:cs="David" w:hint="cs"/>
          <w:rtl/>
        </w:rPr>
        <w:t>,</w:t>
      </w:r>
      <w:r w:rsidRPr="00714AAA">
        <w:rPr>
          <w:rFonts w:cs="David"/>
          <w:rtl/>
        </w:rPr>
        <w:t xml:space="preserve"> </w:t>
      </w:r>
      <w:r w:rsidRPr="00714AAA">
        <w:rPr>
          <w:rFonts w:cs="David" w:hint="cs"/>
          <w:rtl/>
        </w:rPr>
        <w:t xml:space="preserve">בין השאר, </w:t>
      </w:r>
      <w:r w:rsidRPr="00714AAA">
        <w:rPr>
          <w:rFonts w:cs="David"/>
          <w:rtl/>
        </w:rPr>
        <w:t>בתכניות פעולה של האגפים</w:t>
      </w:r>
      <w:r w:rsidRPr="00714AAA">
        <w:rPr>
          <w:rFonts w:cs="David" w:hint="cs"/>
          <w:rtl/>
        </w:rPr>
        <w:t xml:space="preserve"> ו</w:t>
      </w:r>
      <w:r w:rsidRPr="00714AAA">
        <w:rPr>
          <w:rFonts w:cs="David"/>
          <w:rtl/>
        </w:rPr>
        <w:t xml:space="preserve">המחלקות, </w:t>
      </w:r>
      <w:r w:rsidRPr="00714AAA">
        <w:rPr>
          <w:rFonts w:cs="David" w:hint="cs"/>
          <w:rtl/>
        </w:rPr>
        <w:t>תתווה ותיזום כיווני פעולה חדשים ותסייע</w:t>
      </w:r>
      <w:r w:rsidRPr="00714AAA">
        <w:rPr>
          <w:rFonts w:cs="David"/>
          <w:rtl/>
        </w:rPr>
        <w:t xml:space="preserve"> בביצוע לפי הצורך</w:t>
      </w:r>
      <w:r w:rsidRPr="00714AAA">
        <w:rPr>
          <w:rFonts w:cs="David" w:hint="cs"/>
          <w:rtl/>
        </w:rPr>
        <w:t xml:space="preserve">, בכפוף לכך שלא תפעל בנושאים </w:t>
      </w:r>
      <w:proofErr w:type="spellStart"/>
      <w:r w:rsidRPr="00714AAA">
        <w:rPr>
          <w:rFonts w:cs="David" w:hint="cs"/>
          <w:rtl/>
        </w:rPr>
        <w:t>שנתייחדו</w:t>
      </w:r>
      <w:proofErr w:type="spellEnd"/>
      <w:r w:rsidRPr="00714AAA">
        <w:rPr>
          <w:rFonts w:cs="David" w:hint="cs"/>
          <w:rtl/>
        </w:rPr>
        <w:t xml:space="preserve"> לאחד ממוסדות החובה של העמותה</w:t>
      </w:r>
      <w:r w:rsidRPr="00714AAA">
        <w:rPr>
          <w:rFonts w:cs="David"/>
          <w:rtl/>
        </w:rPr>
        <w:t>.</w:t>
      </w:r>
    </w:p>
    <w:p w:rsidR="00D90337" w:rsidRPr="00714AAA" w:rsidRDefault="00D90337" w:rsidP="005A320F">
      <w:pPr>
        <w:numPr>
          <w:ilvl w:val="0"/>
          <w:numId w:val="36"/>
        </w:numPr>
        <w:spacing w:after="120"/>
        <w:ind w:left="-1" w:hanging="448"/>
        <w:jc w:val="both"/>
        <w:rPr>
          <w:rFonts w:cs="David"/>
          <w:rtl/>
        </w:rPr>
      </w:pPr>
      <w:r w:rsidRPr="00714AAA">
        <w:rPr>
          <w:rFonts w:cs="David"/>
          <w:rtl/>
        </w:rPr>
        <w:t>ה</w:t>
      </w:r>
      <w:r w:rsidRPr="00714AAA">
        <w:rPr>
          <w:rFonts w:cs="David" w:hint="cs"/>
          <w:rtl/>
        </w:rPr>
        <w:t xml:space="preserve">אסיפה </w:t>
      </w:r>
      <w:r w:rsidRPr="00714AAA">
        <w:rPr>
          <w:rFonts w:cs="David"/>
          <w:rtl/>
        </w:rPr>
        <w:t xml:space="preserve">תמנה </w:t>
      </w:r>
      <w:r w:rsidRPr="00714AAA">
        <w:rPr>
          <w:rFonts w:cs="David" w:hint="cs"/>
          <w:rtl/>
        </w:rPr>
        <w:t>ו</w:t>
      </w:r>
      <w:r w:rsidRPr="00714AAA">
        <w:rPr>
          <w:rFonts w:cs="David"/>
          <w:rtl/>
        </w:rPr>
        <w:t>ועדה מטעמה, אשר תמליץ על הרכב ה</w:t>
      </w:r>
      <w:r w:rsidRPr="00714AAA">
        <w:rPr>
          <w:rFonts w:cs="David" w:hint="cs"/>
          <w:rtl/>
        </w:rPr>
        <w:t>ו</w:t>
      </w:r>
      <w:r w:rsidRPr="00714AAA">
        <w:rPr>
          <w:rFonts w:cs="David"/>
          <w:rtl/>
        </w:rPr>
        <w:t>ועדות הארציות.</w:t>
      </w:r>
    </w:p>
    <w:p w:rsidR="00D90337" w:rsidRPr="00714AAA" w:rsidRDefault="00D90337" w:rsidP="005A320F">
      <w:pPr>
        <w:numPr>
          <w:ilvl w:val="0"/>
          <w:numId w:val="36"/>
        </w:numPr>
        <w:spacing w:after="120"/>
        <w:ind w:left="-1" w:hanging="448"/>
        <w:jc w:val="both"/>
        <w:rPr>
          <w:rFonts w:cs="David"/>
        </w:rPr>
      </w:pPr>
      <w:r w:rsidRPr="00714AAA">
        <w:rPr>
          <w:rFonts w:cs="David" w:hint="cs"/>
          <w:rtl/>
        </w:rPr>
        <w:t xml:space="preserve">החברות בוועדה הארצית תבחרנה מתוכן את יושבת הראש של הועדה ובלבד שאינה </w:t>
      </w:r>
      <w:proofErr w:type="spellStart"/>
      <w:r w:rsidRPr="00714AAA">
        <w:rPr>
          <w:rFonts w:cs="David" w:hint="cs"/>
          <w:rtl/>
        </w:rPr>
        <w:t>ממקבלות</w:t>
      </w:r>
      <w:proofErr w:type="spellEnd"/>
      <w:r w:rsidRPr="00714AAA">
        <w:rPr>
          <w:rFonts w:cs="David" w:hint="cs"/>
          <w:rtl/>
        </w:rPr>
        <w:t xml:space="preserve"> השכר בעמותה. </w:t>
      </w:r>
    </w:p>
    <w:p w:rsidR="00D90337" w:rsidRPr="00714AAA" w:rsidRDefault="00D90337" w:rsidP="005A320F">
      <w:pPr>
        <w:numPr>
          <w:ilvl w:val="0"/>
          <w:numId w:val="36"/>
        </w:numPr>
        <w:spacing w:after="120"/>
        <w:ind w:left="-1" w:hanging="448"/>
        <w:jc w:val="both"/>
        <w:rPr>
          <w:rFonts w:cs="David"/>
        </w:rPr>
      </w:pPr>
      <w:r w:rsidRPr="00714AAA">
        <w:rPr>
          <w:rFonts w:cs="David"/>
          <w:rtl/>
        </w:rPr>
        <w:lastRenderedPageBreak/>
        <w:t>מנהל</w:t>
      </w:r>
      <w:r w:rsidRPr="00714AAA">
        <w:rPr>
          <w:rFonts w:cs="David" w:hint="cs"/>
          <w:rtl/>
        </w:rPr>
        <w:t>ות</w:t>
      </w:r>
      <w:r w:rsidRPr="00714AAA">
        <w:rPr>
          <w:rFonts w:cs="David"/>
          <w:rtl/>
        </w:rPr>
        <w:t xml:space="preserve"> אגפים </w:t>
      </w:r>
      <w:r w:rsidRPr="00714AAA">
        <w:rPr>
          <w:rFonts w:cs="David" w:hint="cs"/>
          <w:rtl/>
        </w:rPr>
        <w:t xml:space="preserve">ומנהלות </w:t>
      </w:r>
      <w:r w:rsidRPr="00714AAA">
        <w:rPr>
          <w:rFonts w:cs="David"/>
          <w:rtl/>
        </w:rPr>
        <w:t xml:space="preserve">המחלקות </w:t>
      </w:r>
      <w:r w:rsidRPr="00714AAA">
        <w:rPr>
          <w:rFonts w:cs="David" w:hint="cs"/>
          <w:rtl/>
        </w:rPr>
        <w:t xml:space="preserve">תהיינה </w:t>
      </w:r>
      <w:r w:rsidRPr="00714AAA">
        <w:rPr>
          <w:rFonts w:cs="David"/>
          <w:rtl/>
        </w:rPr>
        <w:t>חבר</w:t>
      </w:r>
      <w:r w:rsidRPr="00714AAA">
        <w:rPr>
          <w:rFonts w:cs="David" w:hint="cs"/>
          <w:rtl/>
        </w:rPr>
        <w:t>ות</w:t>
      </w:r>
      <w:r w:rsidRPr="00714AAA">
        <w:rPr>
          <w:rFonts w:cs="David"/>
          <w:rtl/>
        </w:rPr>
        <w:t>, בתוקף תפקיד</w:t>
      </w:r>
      <w:r w:rsidRPr="00714AAA">
        <w:rPr>
          <w:rFonts w:cs="David" w:hint="cs"/>
          <w:rtl/>
        </w:rPr>
        <w:t>ן,</w:t>
      </w:r>
      <w:r w:rsidRPr="00714AAA">
        <w:rPr>
          <w:rFonts w:cs="David"/>
          <w:rtl/>
        </w:rPr>
        <w:t xml:space="preserve"> ב</w:t>
      </w:r>
      <w:r w:rsidRPr="00714AAA">
        <w:rPr>
          <w:rFonts w:cs="David" w:hint="cs"/>
          <w:rtl/>
        </w:rPr>
        <w:t>ו</w:t>
      </w:r>
      <w:r w:rsidRPr="00714AAA">
        <w:rPr>
          <w:rFonts w:cs="David"/>
          <w:rtl/>
        </w:rPr>
        <w:t xml:space="preserve">ועדות הארציות </w:t>
      </w:r>
      <w:r w:rsidRPr="00714AAA">
        <w:rPr>
          <w:rFonts w:cs="David" w:hint="cs"/>
          <w:rtl/>
        </w:rPr>
        <w:t>המתאימות</w:t>
      </w:r>
      <w:r w:rsidRPr="00714AAA">
        <w:rPr>
          <w:rFonts w:cs="David"/>
          <w:rtl/>
        </w:rPr>
        <w:t>.</w:t>
      </w:r>
    </w:p>
    <w:p w:rsidR="00D90337" w:rsidRPr="00714AAA" w:rsidRDefault="00D90337" w:rsidP="005A320F">
      <w:pPr>
        <w:numPr>
          <w:ilvl w:val="0"/>
          <w:numId w:val="36"/>
        </w:numPr>
        <w:spacing w:after="120"/>
        <w:ind w:left="-1" w:hanging="448"/>
        <w:jc w:val="both"/>
        <w:rPr>
          <w:rFonts w:cs="David"/>
          <w:rtl/>
        </w:rPr>
      </w:pPr>
      <w:r w:rsidRPr="00714AAA">
        <w:rPr>
          <w:rFonts w:cs="David"/>
          <w:rtl/>
        </w:rPr>
        <w:t xml:space="preserve">החלטות </w:t>
      </w:r>
      <w:r w:rsidRPr="00714AAA">
        <w:rPr>
          <w:rFonts w:cs="David" w:hint="cs"/>
          <w:rtl/>
        </w:rPr>
        <w:t xml:space="preserve">של </w:t>
      </w:r>
      <w:r w:rsidRPr="00714AAA">
        <w:rPr>
          <w:rFonts w:cs="David"/>
          <w:rtl/>
        </w:rPr>
        <w:t>ה</w:t>
      </w:r>
      <w:r w:rsidRPr="00714AAA">
        <w:rPr>
          <w:rFonts w:cs="David" w:hint="cs"/>
          <w:rtl/>
        </w:rPr>
        <w:t>ו</w:t>
      </w:r>
      <w:r w:rsidRPr="00714AAA">
        <w:rPr>
          <w:rFonts w:cs="David"/>
          <w:rtl/>
        </w:rPr>
        <w:t xml:space="preserve">ועדות </w:t>
      </w:r>
      <w:r w:rsidRPr="00714AAA">
        <w:rPr>
          <w:rFonts w:cs="David" w:hint="cs"/>
          <w:rtl/>
        </w:rPr>
        <w:t xml:space="preserve">הארציות </w:t>
      </w:r>
      <w:r w:rsidRPr="00714AAA">
        <w:rPr>
          <w:rFonts w:cs="David"/>
          <w:rtl/>
        </w:rPr>
        <w:t>תתקבלנה ברוב קולות של הנוכחות בישיבה, ו</w:t>
      </w:r>
      <w:r w:rsidRPr="00714AAA">
        <w:rPr>
          <w:rFonts w:cs="David" w:hint="cs"/>
          <w:rtl/>
        </w:rPr>
        <w:t xml:space="preserve">כוחן </w:t>
      </w:r>
      <w:r w:rsidRPr="00714AAA">
        <w:rPr>
          <w:rFonts w:cs="David"/>
          <w:rtl/>
        </w:rPr>
        <w:t>כה</w:t>
      </w:r>
      <w:r w:rsidRPr="00714AAA">
        <w:rPr>
          <w:rFonts w:cs="David" w:hint="cs"/>
          <w:rtl/>
        </w:rPr>
        <w:t>מלצות</w:t>
      </w:r>
      <w:r w:rsidRPr="00714AAA">
        <w:rPr>
          <w:rFonts w:cs="David"/>
          <w:rtl/>
        </w:rPr>
        <w:t xml:space="preserve"> לאגפים </w:t>
      </w:r>
      <w:r w:rsidRPr="00714AAA">
        <w:rPr>
          <w:rFonts w:cs="David" w:hint="cs"/>
          <w:rtl/>
        </w:rPr>
        <w:t>ו</w:t>
      </w:r>
      <w:r w:rsidRPr="00714AAA">
        <w:rPr>
          <w:rFonts w:cs="David"/>
          <w:rtl/>
        </w:rPr>
        <w:t>למחלקות הנוגעים בדבר</w:t>
      </w:r>
      <w:r w:rsidRPr="00714AAA">
        <w:rPr>
          <w:rFonts w:cs="David" w:hint="cs"/>
          <w:rtl/>
        </w:rPr>
        <w:t>, ובלבד שאין בהחלטות האמורות משום סתירה לכל דין או לנהלים  המקובלים, ואין הן כרוכות בעלויות כספיות משמעותיות.</w:t>
      </w:r>
    </w:p>
    <w:p w:rsidR="00D90337" w:rsidRPr="00714AAA" w:rsidRDefault="00D90337" w:rsidP="005A320F">
      <w:pPr>
        <w:numPr>
          <w:ilvl w:val="0"/>
          <w:numId w:val="36"/>
        </w:numPr>
        <w:spacing w:after="120"/>
        <w:ind w:left="-1" w:hanging="448"/>
        <w:jc w:val="both"/>
        <w:rPr>
          <w:rFonts w:cs="David"/>
          <w:rtl/>
        </w:rPr>
      </w:pPr>
      <w:r w:rsidRPr="00714AAA">
        <w:rPr>
          <w:rFonts w:cs="David" w:hint="cs"/>
          <w:rtl/>
        </w:rPr>
        <w:t xml:space="preserve">עניינים של מדיניות </w:t>
      </w:r>
      <w:r w:rsidRPr="00714AAA">
        <w:rPr>
          <w:rFonts w:cs="David"/>
          <w:rtl/>
        </w:rPr>
        <w:t xml:space="preserve">ונושאים </w:t>
      </w:r>
      <w:r w:rsidRPr="00714AAA">
        <w:rPr>
          <w:rFonts w:cs="David" w:hint="cs"/>
          <w:rtl/>
        </w:rPr>
        <w:t xml:space="preserve">בעלי אופי </w:t>
      </w:r>
      <w:r w:rsidRPr="00714AAA">
        <w:rPr>
          <w:rFonts w:cs="David"/>
          <w:rtl/>
        </w:rPr>
        <w:t>עקרוני</w:t>
      </w:r>
      <w:r w:rsidRPr="00714AAA">
        <w:rPr>
          <w:rFonts w:cs="David" w:hint="cs"/>
          <w:rtl/>
        </w:rPr>
        <w:t xml:space="preserve"> יובאו על ידי יושבי ראש הוועדות הארציות לדיון באסיפה הכללית</w:t>
      </w:r>
      <w:r w:rsidRPr="00714AAA">
        <w:rPr>
          <w:rFonts w:cs="David"/>
          <w:rtl/>
        </w:rPr>
        <w:t>.</w:t>
      </w:r>
    </w:p>
    <w:p w:rsidR="00D90337" w:rsidRPr="00714AAA" w:rsidRDefault="00D90337" w:rsidP="005A320F">
      <w:pPr>
        <w:numPr>
          <w:ilvl w:val="0"/>
          <w:numId w:val="36"/>
        </w:numPr>
        <w:spacing w:after="120"/>
        <w:ind w:left="-1" w:hanging="448"/>
        <w:jc w:val="both"/>
        <w:rPr>
          <w:rFonts w:cs="David"/>
        </w:rPr>
      </w:pPr>
      <w:r w:rsidRPr="00714AAA">
        <w:rPr>
          <w:rFonts w:cs="David" w:hint="cs"/>
          <w:rtl/>
        </w:rPr>
        <w:t>סדר היום ומועד כינוסה של וועדה ארצית יתואם בין יושבת ראש הוועדה למנהלת האגף או המחלקה המתאימה.</w:t>
      </w:r>
    </w:p>
    <w:p w:rsidR="00D90337" w:rsidRPr="00714AAA" w:rsidRDefault="00D90337" w:rsidP="005A320F">
      <w:pPr>
        <w:numPr>
          <w:ilvl w:val="0"/>
          <w:numId w:val="36"/>
        </w:numPr>
        <w:spacing w:after="120"/>
        <w:ind w:left="-1" w:hanging="448"/>
        <w:jc w:val="both"/>
        <w:rPr>
          <w:rFonts w:cs="David"/>
          <w:rtl/>
        </w:rPr>
      </w:pPr>
      <w:r w:rsidRPr="00714AAA">
        <w:rPr>
          <w:rFonts w:cs="David" w:hint="cs"/>
          <w:rtl/>
        </w:rPr>
        <w:t xml:space="preserve">נשיאת העמותה תוזמן, בתוקף תפקידה, </w:t>
      </w:r>
      <w:r w:rsidRPr="00714AAA">
        <w:rPr>
          <w:rFonts w:cs="David"/>
          <w:rtl/>
        </w:rPr>
        <w:t xml:space="preserve">לישיבות </w:t>
      </w:r>
      <w:r w:rsidRPr="00714AAA">
        <w:rPr>
          <w:rFonts w:cs="David" w:hint="cs"/>
          <w:rtl/>
        </w:rPr>
        <w:t xml:space="preserve">של </w:t>
      </w:r>
      <w:r w:rsidRPr="00714AAA">
        <w:rPr>
          <w:rFonts w:cs="David"/>
          <w:rtl/>
        </w:rPr>
        <w:t>הועדות הארציות</w:t>
      </w:r>
      <w:r w:rsidRPr="00714AAA">
        <w:rPr>
          <w:rFonts w:cs="David" w:hint="cs"/>
          <w:rtl/>
        </w:rPr>
        <w:t>, ותהווה גורם מייעץ בלבד</w:t>
      </w:r>
      <w:r w:rsidRPr="00714AAA">
        <w:rPr>
          <w:rFonts w:cs="David"/>
          <w:rtl/>
        </w:rPr>
        <w:t>.</w:t>
      </w:r>
      <w:r w:rsidRPr="00714AAA">
        <w:rPr>
          <w:rFonts w:cs="David" w:hint="cs"/>
          <w:rtl/>
        </w:rPr>
        <w:t xml:space="preserve"> </w:t>
      </w:r>
    </w:p>
    <w:p w:rsidR="00D90337" w:rsidRPr="00714AAA" w:rsidRDefault="00D90337" w:rsidP="005A320F">
      <w:pPr>
        <w:numPr>
          <w:ilvl w:val="0"/>
          <w:numId w:val="36"/>
        </w:numPr>
        <w:spacing w:after="120"/>
        <w:ind w:left="-1" w:hanging="448"/>
        <w:jc w:val="both"/>
        <w:rPr>
          <w:rFonts w:cs="David"/>
        </w:rPr>
      </w:pPr>
      <w:r w:rsidRPr="00714AAA">
        <w:rPr>
          <w:rFonts w:cs="David"/>
          <w:rtl/>
        </w:rPr>
        <w:t>שינויים ותוספות בהרכב הו</w:t>
      </w:r>
      <w:r w:rsidRPr="00714AAA">
        <w:rPr>
          <w:rFonts w:cs="David" w:hint="cs"/>
          <w:rtl/>
        </w:rPr>
        <w:t>ו</w:t>
      </w:r>
      <w:r w:rsidRPr="00714AAA">
        <w:rPr>
          <w:rFonts w:cs="David"/>
          <w:rtl/>
        </w:rPr>
        <w:t xml:space="preserve">עדות הארציות, יובאו </w:t>
      </w:r>
      <w:r w:rsidRPr="00714AAA">
        <w:rPr>
          <w:rFonts w:cs="David" w:hint="cs"/>
          <w:rtl/>
        </w:rPr>
        <w:t>לאישור האסיפה הכללית</w:t>
      </w:r>
      <w:r w:rsidRPr="00714AAA">
        <w:rPr>
          <w:rFonts w:cs="David"/>
          <w:rtl/>
        </w:rPr>
        <w:t>.</w:t>
      </w:r>
    </w:p>
    <w:p w:rsidR="00D90337" w:rsidRPr="00714AAA" w:rsidRDefault="00D90337" w:rsidP="005A320F">
      <w:pPr>
        <w:pStyle w:val="aa"/>
        <w:numPr>
          <w:ilvl w:val="0"/>
          <w:numId w:val="37"/>
        </w:numPr>
        <w:ind w:left="-1" w:hanging="476"/>
        <w:jc w:val="both"/>
        <w:rPr>
          <w:rFonts w:cs="David"/>
          <w:b/>
          <w:bCs/>
          <w:u w:val="single"/>
        </w:rPr>
      </w:pPr>
      <w:r w:rsidRPr="00714AAA">
        <w:rPr>
          <w:rFonts w:cs="David"/>
          <w:b/>
          <w:bCs/>
          <w:u w:val="single"/>
          <w:rtl/>
        </w:rPr>
        <w:t>הסניפים</w:t>
      </w:r>
      <w:r w:rsidRPr="00714AAA">
        <w:rPr>
          <w:rFonts w:cs="David" w:hint="cs"/>
          <w:b/>
          <w:bCs/>
          <w:u w:val="single"/>
          <w:rtl/>
        </w:rPr>
        <w:t xml:space="preserve"> והתאים</w:t>
      </w:r>
    </w:p>
    <w:p w:rsidR="00D90337" w:rsidRPr="00714AAA" w:rsidRDefault="00D90337" w:rsidP="005A320F">
      <w:pPr>
        <w:numPr>
          <w:ilvl w:val="0"/>
          <w:numId w:val="36"/>
        </w:numPr>
        <w:spacing w:after="120"/>
        <w:ind w:left="-1" w:hanging="476"/>
        <w:jc w:val="both"/>
        <w:rPr>
          <w:rFonts w:cs="David"/>
        </w:rPr>
      </w:pPr>
      <w:r w:rsidRPr="00714AAA">
        <w:rPr>
          <w:rFonts w:cs="David"/>
          <w:b/>
          <w:bCs/>
          <w:rtl/>
        </w:rPr>
        <w:t>הסניף</w:t>
      </w:r>
      <w:r w:rsidRPr="00714AAA">
        <w:rPr>
          <w:rFonts w:cs="David"/>
          <w:rtl/>
        </w:rPr>
        <w:t xml:space="preserve"> הוא זרוע </w:t>
      </w:r>
      <w:r w:rsidRPr="00714AAA">
        <w:rPr>
          <w:rFonts w:cs="David" w:hint="cs"/>
          <w:rtl/>
        </w:rPr>
        <w:t>של העמותה, הפועל במקום יישוב מסוים בארץ ומפעיל את החברות לצורך קידום מטרות העמותה.</w:t>
      </w:r>
    </w:p>
    <w:p w:rsidR="00D90337" w:rsidRPr="00714AAA" w:rsidRDefault="00D90337" w:rsidP="005A320F">
      <w:pPr>
        <w:numPr>
          <w:ilvl w:val="0"/>
          <w:numId w:val="36"/>
        </w:numPr>
        <w:spacing w:after="120"/>
        <w:ind w:left="-1" w:hanging="476"/>
        <w:jc w:val="both"/>
        <w:rPr>
          <w:rFonts w:cs="David"/>
        </w:rPr>
      </w:pPr>
      <w:r w:rsidRPr="00714AAA">
        <w:rPr>
          <w:rFonts w:cs="David" w:hint="cs"/>
          <w:rtl/>
        </w:rPr>
        <w:t xml:space="preserve">וועד העמותה רשאי, לפי המלצת אגף הארגון, להורות לאגף הארגון להקים סניף חדש של העמותה </w:t>
      </w:r>
      <w:r w:rsidRPr="00714AAA">
        <w:rPr>
          <w:rFonts w:cs="David"/>
          <w:rtl/>
        </w:rPr>
        <w:t>במקום ישוב</w:t>
      </w:r>
      <w:r w:rsidRPr="00714AAA">
        <w:rPr>
          <w:rFonts w:cs="David" w:hint="cs"/>
          <w:rtl/>
        </w:rPr>
        <w:t xml:space="preserve">. ככלל, ביישוב </w:t>
      </w:r>
      <w:r w:rsidRPr="00714AAA">
        <w:rPr>
          <w:rFonts w:cs="David"/>
          <w:rtl/>
        </w:rPr>
        <w:t xml:space="preserve">שאין בו סניף </w:t>
      </w:r>
      <w:r w:rsidRPr="00714AAA">
        <w:rPr>
          <w:rFonts w:cs="David" w:hint="cs"/>
          <w:rtl/>
        </w:rPr>
        <w:t>של העמותה, יוחלט על הקמת  סניף חדש כ</w:t>
      </w:r>
      <w:r w:rsidRPr="00714AAA">
        <w:rPr>
          <w:rFonts w:cs="David"/>
          <w:rtl/>
        </w:rPr>
        <w:t xml:space="preserve">אשר לפחות 50 נשים המתגוררות באותו מקום </w:t>
      </w:r>
      <w:r w:rsidRPr="00714AAA">
        <w:rPr>
          <w:rFonts w:cs="David" w:hint="cs"/>
          <w:rtl/>
        </w:rPr>
        <w:t xml:space="preserve">יישוב </w:t>
      </w:r>
      <w:r w:rsidRPr="00714AAA">
        <w:rPr>
          <w:rFonts w:cs="David"/>
          <w:rtl/>
        </w:rPr>
        <w:t>מזדהות עם מטרות ה</w:t>
      </w:r>
      <w:r w:rsidRPr="00714AAA">
        <w:rPr>
          <w:rFonts w:cs="David" w:hint="cs"/>
          <w:rtl/>
        </w:rPr>
        <w:t>עמותה</w:t>
      </w:r>
      <w:r w:rsidRPr="00714AAA">
        <w:rPr>
          <w:rFonts w:cs="David"/>
          <w:rtl/>
        </w:rPr>
        <w:t xml:space="preserve"> </w:t>
      </w:r>
      <w:r w:rsidRPr="00714AAA">
        <w:rPr>
          <w:rFonts w:cs="David" w:hint="cs"/>
          <w:rtl/>
        </w:rPr>
        <w:t>,</w:t>
      </w:r>
      <w:r w:rsidRPr="00714AAA">
        <w:rPr>
          <w:rFonts w:cs="David"/>
          <w:rtl/>
        </w:rPr>
        <w:t>הביעו את רצונן לקחת חלק בפעילות ה</w:t>
      </w:r>
      <w:r w:rsidRPr="00714AAA">
        <w:rPr>
          <w:rFonts w:cs="David" w:hint="cs"/>
          <w:rtl/>
        </w:rPr>
        <w:t>עמותה</w:t>
      </w:r>
      <w:r w:rsidRPr="00714AAA">
        <w:rPr>
          <w:rFonts w:cs="David"/>
          <w:rtl/>
        </w:rPr>
        <w:t xml:space="preserve"> </w:t>
      </w:r>
      <w:r w:rsidRPr="00714AAA">
        <w:rPr>
          <w:rFonts w:cs="David" w:hint="cs"/>
          <w:rtl/>
        </w:rPr>
        <w:t xml:space="preserve">ושילמו </w:t>
      </w:r>
      <w:r w:rsidRPr="00714AAA">
        <w:rPr>
          <w:rFonts w:cs="David"/>
          <w:rtl/>
        </w:rPr>
        <w:t>את דמי ה</w:t>
      </w:r>
      <w:r w:rsidRPr="00714AAA">
        <w:rPr>
          <w:rFonts w:cs="David" w:hint="cs"/>
          <w:rtl/>
        </w:rPr>
        <w:t>חבר</w:t>
      </w:r>
      <w:r w:rsidRPr="00714AAA">
        <w:rPr>
          <w:rFonts w:cs="David"/>
          <w:rtl/>
        </w:rPr>
        <w:t>.</w:t>
      </w:r>
      <w:r w:rsidRPr="00714AAA">
        <w:rPr>
          <w:rFonts w:cs="David" w:hint="cs"/>
          <w:rtl/>
        </w:rPr>
        <w:t xml:space="preserve"> ההחלטה בדבר הקמת סניף חדש כאמור תתחשב, בין היתר, בהיבטים כלכליים.</w:t>
      </w:r>
    </w:p>
    <w:p w:rsidR="00D90337" w:rsidRPr="00714AAA" w:rsidRDefault="00D90337" w:rsidP="005A320F">
      <w:pPr>
        <w:numPr>
          <w:ilvl w:val="0"/>
          <w:numId w:val="36"/>
        </w:numPr>
        <w:spacing w:after="120"/>
        <w:ind w:left="-1" w:hanging="476"/>
        <w:jc w:val="both"/>
        <w:rPr>
          <w:rFonts w:cs="David"/>
        </w:rPr>
      </w:pPr>
      <w:r w:rsidRPr="00714AAA">
        <w:rPr>
          <w:rFonts w:cs="David"/>
          <w:rtl/>
        </w:rPr>
        <w:t>סניף יפעל בהתאם למדיניות</w:t>
      </w:r>
      <w:r w:rsidRPr="00714AAA">
        <w:rPr>
          <w:rFonts w:cs="David" w:hint="cs"/>
          <w:rtl/>
        </w:rPr>
        <w:t xml:space="preserve">, לכללים ולנהלים שיקבע וועד העמותה </w:t>
      </w:r>
      <w:r w:rsidRPr="00714AAA">
        <w:rPr>
          <w:rFonts w:cs="David"/>
          <w:rtl/>
        </w:rPr>
        <w:t>ולמען הגשמת מטרות ה</w:t>
      </w:r>
      <w:r w:rsidRPr="00714AAA">
        <w:rPr>
          <w:rFonts w:cs="David" w:hint="cs"/>
          <w:rtl/>
        </w:rPr>
        <w:t>עמותה</w:t>
      </w:r>
      <w:r w:rsidRPr="00714AAA">
        <w:rPr>
          <w:rFonts w:cs="David"/>
          <w:rtl/>
        </w:rPr>
        <w:t>.</w:t>
      </w:r>
    </w:p>
    <w:p w:rsidR="00D90337" w:rsidRPr="00714AAA" w:rsidRDefault="00D90337" w:rsidP="005A320F">
      <w:pPr>
        <w:numPr>
          <w:ilvl w:val="0"/>
          <w:numId w:val="36"/>
        </w:numPr>
        <w:spacing w:after="120"/>
        <w:ind w:left="-1" w:hanging="476"/>
        <w:jc w:val="both"/>
        <w:rPr>
          <w:rFonts w:cs="David"/>
        </w:rPr>
      </w:pPr>
      <w:r w:rsidRPr="00714AAA">
        <w:rPr>
          <w:rFonts w:cs="David" w:hint="cs"/>
          <w:rtl/>
        </w:rPr>
        <w:t xml:space="preserve">וועד העמותה יביא לאישור האסיפה הכללית את קובץ הנהלים לפעילותו של סניף מסניפי העמותה. </w:t>
      </w:r>
    </w:p>
    <w:p w:rsidR="00D90337" w:rsidRPr="00714AAA" w:rsidRDefault="00D90337" w:rsidP="005A320F">
      <w:pPr>
        <w:numPr>
          <w:ilvl w:val="0"/>
          <w:numId w:val="36"/>
        </w:numPr>
        <w:spacing w:after="120"/>
        <w:ind w:left="-1" w:hanging="476"/>
        <w:jc w:val="both"/>
        <w:rPr>
          <w:rFonts w:cs="David"/>
        </w:rPr>
      </w:pPr>
      <w:r w:rsidRPr="00714AAA">
        <w:rPr>
          <w:rFonts w:cs="David" w:hint="eastAsia"/>
          <w:b/>
          <w:bCs/>
          <w:rtl/>
        </w:rPr>
        <w:t>תא</w:t>
      </w:r>
      <w:r w:rsidRPr="00714AAA">
        <w:rPr>
          <w:rFonts w:cs="David" w:hint="cs"/>
          <w:rtl/>
        </w:rPr>
        <w:t xml:space="preserve"> הוא זרוע של העמותה, הפועל ומפעיל את חברות העמותה שלא במסגרת הסניפים ואינו </w:t>
      </w:r>
      <w:proofErr w:type="spellStart"/>
      <w:r w:rsidRPr="00714AAA">
        <w:rPr>
          <w:rFonts w:cs="David" w:hint="cs"/>
          <w:rtl/>
        </w:rPr>
        <w:t>משוייך</w:t>
      </w:r>
      <w:proofErr w:type="spellEnd"/>
      <w:r w:rsidRPr="00714AAA">
        <w:rPr>
          <w:rFonts w:cs="David" w:hint="cs"/>
          <w:rtl/>
        </w:rPr>
        <w:t xml:space="preserve"> למקום יישוב </w:t>
      </w:r>
      <w:proofErr w:type="spellStart"/>
      <w:r w:rsidRPr="00714AAA">
        <w:rPr>
          <w:rFonts w:cs="David" w:hint="cs"/>
          <w:rtl/>
        </w:rPr>
        <w:t>מסויים</w:t>
      </w:r>
      <w:proofErr w:type="spellEnd"/>
      <w:r w:rsidRPr="00714AAA">
        <w:rPr>
          <w:rFonts w:cs="David" w:hint="cs"/>
          <w:rtl/>
        </w:rPr>
        <w:t>.</w:t>
      </w:r>
    </w:p>
    <w:p w:rsidR="00D90337" w:rsidRPr="00714AAA" w:rsidRDefault="00D90337" w:rsidP="005A320F">
      <w:pPr>
        <w:numPr>
          <w:ilvl w:val="0"/>
          <w:numId w:val="36"/>
        </w:numPr>
        <w:spacing w:after="120"/>
        <w:ind w:left="-1" w:hanging="476"/>
        <w:jc w:val="both"/>
        <w:rPr>
          <w:rFonts w:cs="David"/>
        </w:rPr>
      </w:pPr>
      <w:r w:rsidRPr="00714AAA">
        <w:rPr>
          <w:rFonts w:cs="David" w:hint="cs"/>
          <w:rtl/>
        </w:rPr>
        <w:t xml:space="preserve">וועד העמותה רשאי להכיר בתא של העמותה כאשר לפחות 50 חברות עמותה הפועלות שלא במסגרת סניף ואינן </w:t>
      </w:r>
      <w:proofErr w:type="spellStart"/>
      <w:r w:rsidRPr="00714AAA">
        <w:rPr>
          <w:rFonts w:cs="David" w:hint="cs"/>
          <w:rtl/>
        </w:rPr>
        <w:t>משוייכות</w:t>
      </w:r>
      <w:proofErr w:type="spellEnd"/>
      <w:r w:rsidRPr="00714AAA">
        <w:rPr>
          <w:rFonts w:cs="David" w:hint="cs"/>
          <w:rtl/>
        </w:rPr>
        <w:t xml:space="preserve"> למקום יישוב </w:t>
      </w:r>
      <w:proofErr w:type="spellStart"/>
      <w:r w:rsidRPr="00714AAA">
        <w:rPr>
          <w:rFonts w:cs="David" w:hint="cs"/>
          <w:rtl/>
        </w:rPr>
        <w:t>מסויים</w:t>
      </w:r>
      <w:proofErr w:type="spellEnd"/>
      <w:r w:rsidRPr="00714AAA">
        <w:rPr>
          <w:rFonts w:cs="David" w:hint="cs"/>
          <w:rtl/>
        </w:rPr>
        <w:t xml:space="preserve"> מעוניינות שיכירו בהן כתא והן פועלות מזה שנתיים רצופות לפחות לצורך קידום מטרות העמותה.</w:t>
      </w:r>
    </w:p>
    <w:p w:rsidR="00D90337" w:rsidRPr="00714AAA" w:rsidRDefault="00D90337" w:rsidP="005A320F">
      <w:pPr>
        <w:numPr>
          <w:ilvl w:val="0"/>
          <w:numId w:val="36"/>
        </w:numPr>
        <w:spacing w:after="120"/>
        <w:ind w:left="-1" w:hanging="476"/>
        <w:jc w:val="both"/>
        <w:rPr>
          <w:rFonts w:cs="David"/>
          <w:rtl/>
        </w:rPr>
      </w:pPr>
      <w:r w:rsidRPr="00714AAA">
        <w:rPr>
          <w:rFonts w:cs="David" w:hint="cs"/>
          <w:rtl/>
        </w:rPr>
        <w:t>קיבוצים, מושבים ויישובים קהילתיים יכול שיראו בהם תאים, גם אם לא נתמלאו לגביהם התנאים שפורטו לעיל, ובלבד שהוכרו כתא על ידי וועד העמותה.</w:t>
      </w:r>
    </w:p>
    <w:p w:rsidR="00D90337" w:rsidRPr="00714AAA" w:rsidRDefault="00D90337" w:rsidP="005A320F">
      <w:pPr>
        <w:pStyle w:val="aa"/>
        <w:numPr>
          <w:ilvl w:val="0"/>
          <w:numId w:val="37"/>
        </w:numPr>
        <w:ind w:left="-1" w:hanging="476"/>
        <w:jc w:val="both"/>
        <w:rPr>
          <w:rFonts w:cs="David"/>
          <w:b/>
          <w:bCs/>
          <w:u w:val="single"/>
        </w:rPr>
      </w:pPr>
      <w:r w:rsidRPr="00714AAA">
        <w:rPr>
          <w:rFonts w:cs="David"/>
          <w:b/>
          <w:bCs/>
          <w:u w:val="single"/>
          <w:rtl/>
        </w:rPr>
        <w:t>הבחירות</w:t>
      </w:r>
    </w:p>
    <w:p w:rsidR="00D90337" w:rsidRPr="00714AAA" w:rsidRDefault="00D90337" w:rsidP="005A320F">
      <w:pPr>
        <w:numPr>
          <w:ilvl w:val="0"/>
          <w:numId w:val="36"/>
        </w:numPr>
        <w:spacing w:after="120"/>
        <w:ind w:left="-1" w:hanging="476"/>
        <w:jc w:val="both"/>
        <w:rPr>
          <w:rFonts w:cs="David"/>
          <w:rtl/>
        </w:rPr>
      </w:pPr>
      <w:r w:rsidRPr="00714AAA">
        <w:rPr>
          <w:rFonts w:cs="David"/>
          <w:rtl/>
        </w:rPr>
        <w:t xml:space="preserve">הבחירות </w:t>
      </w:r>
      <w:r w:rsidRPr="00714AAA">
        <w:rPr>
          <w:rFonts w:cs="David" w:hint="cs"/>
          <w:rtl/>
        </w:rPr>
        <w:t xml:space="preserve">בעמותה </w:t>
      </w:r>
      <w:r w:rsidRPr="00714AAA">
        <w:rPr>
          <w:rFonts w:cs="David"/>
          <w:rtl/>
        </w:rPr>
        <w:t xml:space="preserve">תתקיימנה אחת לחמש שנים במועד שייקבע ע"י </w:t>
      </w:r>
      <w:r w:rsidRPr="00714AAA">
        <w:rPr>
          <w:rFonts w:cs="David" w:hint="cs"/>
          <w:rtl/>
        </w:rPr>
        <w:t>וועד העמותה בהתייעצות עם וועדת הבחירות</w:t>
      </w:r>
      <w:r w:rsidRPr="00714AAA">
        <w:rPr>
          <w:rFonts w:cs="David"/>
          <w:rtl/>
        </w:rPr>
        <w:t>.</w:t>
      </w:r>
    </w:p>
    <w:p w:rsidR="00D90337" w:rsidRPr="00714AAA" w:rsidRDefault="00D90337" w:rsidP="005A320F">
      <w:pPr>
        <w:numPr>
          <w:ilvl w:val="0"/>
          <w:numId w:val="36"/>
        </w:numPr>
        <w:spacing w:after="120"/>
        <w:ind w:left="-1" w:hanging="476"/>
        <w:jc w:val="both"/>
        <w:rPr>
          <w:rFonts w:cs="David"/>
          <w:rtl/>
        </w:rPr>
      </w:pPr>
      <w:r w:rsidRPr="00714AAA">
        <w:rPr>
          <w:rFonts w:cs="David"/>
          <w:rtl/>
        </w:rPr>
        <w:t>הבחירות תהיינה מקומיות, אישיות</w:t>
      </w:r>
      <w:r w:rsidRPr="00714AAA">
        <w:rPr>
          <w:rFonts w:cs="David" w:hint="cs"/>
          <w:rtl/>
        </w:rPr>
        <w:t>,</w:t>
      </w:r>
      <w:r w:rsidRPr="00714AAA">
        <w:rPr>
          <w:rFonts w:cs="David"/>
          <w:rtl/>
        </w:rPr>
        <w:t xml:space="preserve"> </w:t>
      </w:r>
      <w:r w:rsidRPr="00714AAA">
        <w:rPr>
          <w:rFonts w:cs="David" w:hint="cs"/>
          <w:rtl/>
        </w:rPr>
        <w:t xml:space="preserve">ישירות </w:t>
      </w:r>
      <w:r w:rsidRPr="00714AAA">
        <w:rPr>
          <w:rFonts w:cs="David"/>
          <w:rtl/>
        </w:rPr>
        <w:t>וחשאיות באמצעות הצבעה בקלפי.</w:t>
      </w:r>
    </w:p>
    <w:p w:rsidR="00D90337" w:rsidRPr="00714AAA" w:rsidRDefault="00D90337" w:rsidP="005A320F">
      <w:pPr>
        <w:numPr>
          <w:ilvl w:val="0"/>
          <w:numId w:val="36"/>
        </w:numPr>
        <w:spacing w:after="120"/>
        <w:ind w:left="-1" w:hanging="476"/>
        <w:jc w:val="both"/>
        <w:rPr>
          <w:rFonts w:cs="David"/>
          <w:rtl/>
        </w:rPr>
      </w:pPr>
      <w:r w:rsidRPr="00714AAA">
        <w:rPr>
          <w:rFonts w:cs="David"/>
          <w:rtl/>
        </w:rPr>
        <w:t>שיטת הבחירות ל</w:t>
      </w:r>
      <w:r w:rsidRPr="00714AAA">
        <w:rPr>
          <w:rFonts w:cs="David" w:hint="cs"/>
          <w:rtl/>
        </w:rPr>
        <w:t xml:space="preserve">מועצת אמונה </w:t>
      </w:r>
      <w:r w:rsidRPr="00714AAA">
        <w:rPr>
          <w:rFonts w:cs="David"/>
          <w:rtl/>
        </w:rPr>
        <w:t xml:space="preserve"> ולמועצות הסניפים היא אחידה. הבחירות תתקיימנה באותו מועד בכל הסניפים</w:t>
      </w:r>
      <w:r w:rsidRPr="00714AAA">
        <w:rPr>
          <w:rFonts w:cs="David" w:hint="cs"/>
          <w:rtl/>
        </w:rPr>
        <w:t>,</w:t>
      </w:r>
      <w:r w:rsidRPr="00714AAA">
        <w:rPr>
          <w:rFonts w:cs="David"/>
          <w:rtl/>
        </w:rPr>
        <w:t xml:space="preserve"> כחודשיים לפני מועד</w:t>
      </w:r>
      <w:r w:rsidRPr="00714AAA">
        <w:rPr>
          <w:rFonts w:cs="David" w:hint="cs"/>
          <w:rtl/>
        </w:rPr>
        <w:t xml:space="preserve"> הועידה.</w:t>
      </w:r>
    </w:p>
    <w:p w:rsidR="00D90337" w:rsidRPr="00714AAA" w:rsidRDefault="00D90337" w:rsidP="005A320F">
      <w:pPr>
        <w:numPr>
          <w:ilvl w:val="0"/>
          <w:numId w:val="36"/>
        </w:numPr>
        <w:spacing w:after="120"/>
        <w:ind w:left="-1" w:hanging="476"/>
        <w:jc w:val="both"/>
        <w:rPr>
          <w:rFonts w:cs="David"/>
        </w:rPr>
      </w:pPr>
      <w:r w:rsidRPr="00714AAA">
        <w:rPr>
          <w:rFonts w:cs="David" w:hint="cs"/>
          <w:rtl/>
        </w:rPr>
        <w:t>מערכות הבחירות בעמותה תבוצענה על ידי וועדת הבחירות</w:t>
      </w:r>
      <w:r w:rsidRPr="00714AAA">
        <w:rPr>
          <w:rFonts w:cs="David"/>
          <w:rtl/>
        </w:rPr>
        <w:t>.</w:t>
      </w:r>
      <w:r w:rsidRPr="00714AAA">
        <w:rPr>
          <w:rFonts w:cs="David" w:hint="cs"/>
          <w:rtl/>
        </w:rPr>
        <w:t xml:space="preserve"> תפקידה של וועדת הבחירות הוא לקיים בחירות הוגנות, המשקפות את רצונן של בעלות זכות הבחירה, על פי כללי הבחירות שפורסמו. לשם קיום בחירות כאמור, מוקנות לוועדת הבחירות כל הסמכויות שלא הוקנו לגוף אחר. וועדת הבחירות תפרסם לציבור החברות, בדרך שתקבע, את כללי ביצוע הבחירות לפי הוראות התקנון ולפי רוחו. בגדר סמכויותיה תקבע וועדת הבחירות , בין היתר, את היום הקובע לעניין הזכות לבחור או להיבחר. היום הקובע יחול כ-30 יום לפני מועד הבחירות. ועדת הבחירות תקבע ותפרסם את רשימת בעלות זכות ההצבעה ותשמע </w:t>
      </w:r>
      <w:proofErr w:type="spellStart"/>
      <w:r w:rsidRPr="00714AAA">
        <w:rPr>
          <w:rFonts w:cs="David" w:hint="cs"/>
          <w:rtl/>
        </w:rPr>
        <w:t>עררים</w:t>
      </w:r>
      <w:proofErr w:type="spellEnd"/>
      <w:r w:rsidRPr="00714AAA">
        <w:rPr>
          <w:rFonts w:cs="David" w:hint="cs"/>
          <w:rtl/>
        </w:rPr>
        <w:t xml:space="preserve"> על הכללה או אי-הכללה בספר הבוחרים , תקבע את הדרך להגשת מועמדות, תקבע בעצמה או בעקבות ערעור שבפניה את רשימת המועמדות בבחירות, תקבע את הליך ההצבעה בקלפיות, תפרסם את תוצאות הבחירות ותשמע ערעורים על תוצאות הבחירות.</w:t>
      </w:r>
    </w:p>
    <w:p w:rsidR="00D90337" w:rsidRPr="00714AAA" w:rsidRDefault="00D90337" w:rsidP="005A320F">
      <w:pPr>
        <w:numPr>
          <w:ilvl w:val="0"/>
          <w:numId w:val="36"/>
        </w:numPr>
        <w:spacing w:after="120"/>
        <w:ind w:left="-1" w:hanging="476"/>
        <w:jc w:val="both"/>
        <w:rPr>
          <w:rFonts w:cs="David"/>
        </w:rPr>
      </w:pPr>
      <w:r w:rsidRPr="00714AAA">
        <w:rPr>
          <w:rFonts w:cs="David" w:hint="cs"/>
          <w:rtl/>
        </w:rPr>
        <w:t>וועדת הבחירות תקבע את נהלי הבחירות ותנהל את עבודתה בדרך הדומה להליכי הבחירות הממלכתיות בישראל.</w:t>
      </w:r>
    </w:p>
    <w:p w:rsidR="00D90337" w:rsidRPr="00714AAA" w:rsidRDefault="00D90337" w:rsidP="005A320F">
      <w:pPr>
        <w:numPr>
          <w:ilvl w:val="0"/>
          <w:numId w:val="36"/>
        </w:numPr>
        <w:spacing w:after="120"/>
        <w:ind w:left="-1" w:hanging="476"/>
        <w:jc w:val="both"/>
        <w:rPr>
          <w:rFonts w:cs="David"/>
        </w:rPr>
      </w:pPr>
      <w:r w:rsidRPr="00714AAA">
        <w:rPr>
          <w:rFonts w:cs="David" w:hint="cs"/>
          <w:rtl/>
        </w:rPr>
        <w:t>וועדת הבחירות רשאית לקבוע מועדים, להאריך או לקצר מועדים שנקבעו בתקנון, או שנקבעו על ידה, וזאת משיקולים סבירים בהתאם לנתונים שבפניה.</w:t>
      </w:r>
    </w:p>
    <w:p w:rsidR="00D90337" w:rsidRPr="00714AAA" w:rsidRDefault="00D90337" w:rsidP="005A320F">
      <w:pPr>
        <w:numPr>
          <w:ilvl w:val="0"/>
          <w:numId w:val="36"/>
        </w:numPr>
        <w:spacing w:after="120"/>
        <w:ind w:left="-1" w:hanging="476"/>
        <w:jc w:val="both"/>
        <w:rPr>
          <w:rFonts w:cs="David"/>
        </w:rPr>
      </w:pPr>
      <w:r w:rsidRPr="00714AAA">
        <w:rPr>
          <w:rFonts w:cs="David" w:hint="cs"/>
          <w:rtl/>
        </w:rPr>
        <w:t>בכל מקרה של סתירה בין כללי הבחירות הידועים לבין הכללים האמורים בתקנון זה, תהא ועדת הבחירות רשאית לקבל החלטות בהתאם לצורך.</w:t>
      </w:r>
    </w:p>
    <w:p w:rsidR="00D90337" w:rsidRPr="00714AAA" w:rsidRDefault="00D90337" w:rsidP="005A320F">
      <w:pPr>
        <w:pStyle w:val="aa"/>
        <w:numPr>
          <w:ilvl w:val="0"/>
          <w:numId w:val="37"/>
        </w:numPr>
        <w:ind w:left="-1" w:hanging="476"/>
        <w:jc w:val="both"/>
        <w:rPr>
          <w:rFonts w:cs="David"/>
          <w:b/>
          <w:bCs/>
          <w:u w:val="single"/>
        </w:rPr>
      </w:pPr>
      <w:r w:rsidRPr="00714AAA">
        <w:rPr>
          <w:rFonts w:cs="David" w:hint="cs"/>
          <w:b/>
          <w:bCs/>
          <w:u w:val="single"/>
          <w:rtl/>
        </w:rPr>
        <w:t>כללי</w:t>
      </w:r>
    </w:p>
    <w:p w:rsidR="00D90337" w:rsidRPr="00714AAA" w:rsidRDefault="00D90337" w:rsidP="005A320F">
      <w:pPr>
        <w:pStyle w:val="aa"/>
        <w:tabs>
          <w:tab w:val="left" w:pos="424"/>
        </w:tabs>
        <w:ind w:left="-1"/>
        <w:jc w:val="both"/>
        <w:rPr>
          <w:rFonts w:cs="David"/>
          <w:b/>
          <w:bCs/>
          <w:u w:val="single"/>
          <w:rtl/>
        </w:rPr>
      </w:pPr>
      <w:r w:rsidRPr="00714AAA">
        <w:rPr>
          <w:rFonts w:cs="David" w:hint="cs"/>
          <w:b/>
          <w:bCs/>
          <w:u w:val="single"/>
          <w:rtl/>
        </w:rPr>
        <w:t>הפסקת חברות</w:t>
      </w:r>
    </w:p>
    <w:p w:rsidR="00D90337" w:rsidRPr="00714AAA" w:rsidRDefault="00D90337" w:rsidP="005A320F">
      <w:pPr>
        <w:numPr>
          <w:ilvl w:val="0"/>
          <w:numId w:val="36"/>
        </w:numPr>
        <w:spacing w:after="120"/>
        <w:ind w:left="-1" w:hanging="490"/>
        <w:jc w:val="both"/>
        <w:rPr>
          <w:rFonts w:cs="David"/>
          <w:rtl/>
        </w:rPr>
      </w:pPr>
      <w:r w:rsidRPr="00714AAA">
        <w:rPr>
          <w:rFonts w:cs="David" w:hint="cs"/>
          <w:rtl/>
        </w:rPr>
        <w:t>האסיפה הכללית רשאית להפסיק את חברותה של חברה בעמותה.</w:t>
      </w:r>
    </w:p>
    <w:p w:rsidR="00D90337" w:rsidRPr="00714AAA" w:rsidRDefault="00D90337" w:rsidP="005A320F">
      <w:pPr>
        <w:numPr>
          <w:ilvl w:val="0"/>
          <w:numId w:val="36"/>
        </w:numPr>
        <w:spacing w:after="120"/>
        <w:ind w:left="-1" w:hanging="490"/>
        <w:jc w:val="both"/>
        <w:rPr>
          <w:rFonts w:cs="David"/>
        </w:rPr>
      </w:pPr>
      <w:r w:rsidRPr="00714AAA">
        <w:rPr>
          <w:rFonts w:cs="David" w:hint="cs"/>
          <w:rtl/>
        </w:rPr>
        <w:t xml:space="preserve">החלטת האסיפה הכללית להוצאת חברה מהעמותה, תבוא אך ורק לפי הצעה של וועד העמותה. וועד העמותה </w:t>
      </w:r>
      <w:r w:rsidRPr="00714AAA">
        <w:rPr>
          <w:rFonts w:cs="David"/>
          <w:rtl/>
        </w:rPr>
        <w:t xml:space="preserve">לא יציע לאסיפה הכללית להוציא חברה מן העמותה, אלא לאחר שניתנה לה הזדמנות נאותה להשמיע טענותיה לפניו </w:t>
      </w:r>
      <w:r w:rsidRPr="00714AAA">
        <w:rPr>
          <w:rFonts w:cs="David" w:hint="cs"/>
          <w:rtl/>
        </w:rPr>
        <w:t xml:space="preserve"> </w:t>
      </w:r>
      <w:r w:rsidRPr="00714AAA">
        <w:rPr>
          <w:rFonts w:cs="David"/>
          <w:rtl/>
        </w:rPr>
        <w:t>ולא יציע כך, אלא לאחר שהתרה בחברה וניתן לה זמן סביר לתיקון המעוות.</w:t>
      </w:r>
    </w:p>
    <w:p w:rsidR="00D90337" w:rsidRPr="00714AAA" w:rsidRDefault="00D90337" w:rsidP="005A320F">
      <w:pPr>
        <w:numPr>
          <w:ilvl w:val="0"/>
          <w:numId w:val="36"/>
        </w:numPr>
        <w:spacing w:after="120"/>
        <w:ind w:left="-1" w:hanging="490"/>
        <w:jc w:val="both"/>
        <w:rPr>
          <w:rFonts w:cs="David"/>
          <w:rtl/>
        </w:rPr>
      </w:pPr>
      <w:r w:rsidRPr="00714AAA">
        <w:rPr>
          <w:rFonts w:cs="David"/>
          <w:rtl/>
        </w:rPr>
        <w:lastRenderedPageBreak/>
        <w:t>הציע הוועד לאסיפה הכללית להחליט על הוצאת חברה מן העמותה, תינתן לחברה הזדמנות הוגנת  להביא בפני האסיפה את טענותיה וזאת לפני שתתקבל החלטה באסיפה.</w:t>
      </w:r>
    </w:p>
    <w:p w:rsidR="00D90337" w:rsidRPr="00714AAA" w:rsidRDefault="00D90337" w:rsidP="005A320F">
      <w:pPr>
        <w:numPr>
          <w:ilvl w:val="0"/>
          <w:numId w:val="36"/>
        </w:numPr>
        <w:spacing w:after="120"/>
        <w:ind w:left="-1" w:hanging="490"/>
        <w:jc w:val="both"/>
        <w:rPr>
          <w:rFonts w:cs="David"/>
          <w:rtl/>
        </w:rPr>
      </w:pPr>
      <w:r w:rsidRPr="00714AAA">
        <w:rPr>
          <w:rFonts w:cs="David" w:hint="cs"/>
          <w:rtl/>
        </w:rPr>
        <w:t>ו</w:t>
      </w:r>
      <w:r w:rsidRPr="00714AAA">
        <w:rPr>
          <w:rFonts w:cs="David"/>
          <w:rtl/>
        </w:rPr>
        <w:t>ועד העמותה רשאי להביא בפני האסיפה הכללית הצעה להחליט על הוצאת חברה מן העמותה בשל אחד הטעמים הבאים:</w:t>
      </w:r>
    </w:p>
    <w:p w:rsidR="00D90337" w:rsidRPr="00714AAA" w:rsidRDefault="00D90337" w:rsidP="005A320F">
      <w:pPr>
        <w:pStyle w:val="aa"/>
        <w:numPr>
          <w:ilvl w:val="1"/>
          <w:numId w:val="49"/>
        </w:numPr>
        <w:tabs>
          <w:tab w:val="left" w:pos="424"/>
        </w:tabs>
        <w:ind w:left="489" w:hanging="490"/>
        <w:rPr>
          <w:rFonts w:cs="David"/>
          <w:rtl/>
        </w:rPr>
      </w:pPr>
      <w:r w:rsidRPr="00714AAA">
        <w:rPr>
          <w:rFonts w:cs="David"/>
          <w:rtl/>
        </w:rPr>
        <w:t>החברה לא קיימה את הוראות התקנון או החלט</w:t>
      </w:r>
      <w:r w:rsidRPr="00714AAA">
        <w:rPr>
          <w:rFonts w:cs="David" w:hint="cs"/>
          <w:rtl/>
        </w:rPr>
        <w:t>ות של  האסיפה הכללית</w:t>
      </w:r>
      <w:r w:rsidRPr="00714AAA">
        <w:rPr>
          <w:rFonts w:cs="David"/>
          <w:rtl/>
        </w:rPr>
        <w:t>;</w:t>
      </w:r>
    </w:p>
    <w:p w:rsidR="00D90337" w:rsidRPr="00714AAA" w:rsidRDefault="00D90337" w:rsidP="005A320F">
      <w:pPr>
        <w:pStyle w:val="aa"/>
        <w:numPr>
          <w:ilvl w:val="1"/>
          <w:numId w:val="49"/>
        </w:numPr>
        <w:tabs>
          <w:tab w:val="left" w:pos="424"/>
        </w:tabs>
        <w:ind w:left="489" w:hanging="490"/>
        <w:rPr>
          <w:rFonts w:cs="David"/>
          <w:rtl/>
        </w:rPr>
      </w:pPr>
      <w:r w:rsidRPr="00714AAA">
        <w:rPr>
          <w:rFonts w:cs="David"/>
          <w:rtl/>
        </w:rPr>
        <w:t>החברה פועלת בניגוד למטרות העמותה</w:t>
      </w:r>
      <w:r w:rsidRPr="00714AAA">
        <w:rPr>
          <w:rFonts w:cs="David" w:hint="cs"/>
          <w:rtl/>
        </w:rPr>
        <w:t xml:space="preserve"> ובניגוד לטובת העמותה</w:t>
      </w:r>
      <w:r w:rsidRPr="00714AAA">
        <w:rPr>
          <w:rFonts w:cs="David"/>
          <w:rtl/>
        </w:rPr>
        <w:t>;</w:t>
      </w:r>
    </w:p>
    <w:p w:rsidR="00D90337" w:rsidRPr="00714AAA" w:rsidRDefault="00D90337" w:rsidP="005A320F">
      <w:pPr>
        <w:pStyle w:val="aa"/>
        <w:numPr>
          <w:ilvl w:val="1"/>
          <w:numId w:val="49"/>
        </w:numPr>
        <w:tabs>
          <w:tab w:val="left" w:pos="424"/>
        </w:tabs>
        <w:ind w:left="489" w:hanging="490"/>
        <w:jc w:val="both"/>
        <w:rPr>
          <w:rFonts w:cs="David"/>
        </w:rPr>
      </w:pPr>
      <w:r w:rsidRPr="00714AAA">
        <w:rPr>
          <w:rFonts w:cs="David"/>
          <w:rtl/>
        </w:rPr>
        <w:t>החברה הורשעה בשל עבירה שיש עמה קלון.</w:t>
      </w:r>
    </w:p>
    <w:p w:rsidR="00D90337" w:rsidRPr="00714AAA" w:rsidRDefault="00D90337" w:rsidP="005A320F">
      <w:pPr>
        <w:pStyle w:val="aa"/>
        <w:numPr>
          <w:ilvl w:val="1"/>
          <w:numId w:val="49"/>
        </w:numPr>
        <w:tabs>
          <w:tab w:val="left" w:pos="424"/>
        </w:tabs>
        <w:ind w:left="489" w:hanging="490"/>
        <w:jc w:val="both"/>
        <w:rPr>
          <w:rFonts w:cs="David"/>
        </w:rPr>
      </w:pPr>
      <w:r w:rsidRPr="00714AAA">
        <w:rPr>
          <w:rFonts w:cs="David" w:hint="cs"/>
          <w:rtl/>
        </w:rPr>
        <w:t>החברה לא שילמה דמי חבר במשך שתי שנות פעילות רצופות.</w:t>
      </w:r>
    </w:p>
    <w:p w:rsidR="00D90337" w:rsidRPr="00714AAA" w:rsidRDefault="00D90337" w:rsidP="005A320F">
      <w:pPr>
        <w:tabs>
          <w:tab w:val="left" w:pos="-568"/>
        </w:tabs>
        <w:overflowPunct/>
        <w:autoSpaceDE/>
        <w:autoSpaceDN/>
        <w:adjustRightInd/>
        <w:jc w:val="both"/>
        <w:textAlignment w:val="auto"/>
        <w:rPr>
          <w:rFonts w:cs="David"/>
          <w:b/>
          <w:bCs/>
          <w:u w:val="single"/>
          <w:rtl/>
          <w:lang w:eastAsia="en-US"/>
        </w:rPr>
      </w:pPr>
    </w:p>
    <w:p w:rsidR="00D90337" w:rsidRPr="00714AAA" w:rsidRDefault="00D90337" w:rsidP="005A320F">
      <w:pPr>
        <w:pStyle w:val="aa"/>
        <w:tabs>
          <w:tab w:val="left" w:pos="-568"/>
        </w:tabs>
        <w:overflowPunct/>
        <w:autoSpaceDE/>
        <w:autoSpaceDN/>
        <w:adjustRightInd/>
        <w:ind w:left="-1"/>
        <w:jc w:val="both"/>
        <w:textAlignment w:val="auto"/>
        <w:rPr>
          <w:rFonts w:cs="David"/>
          <w:b/>
          <w:bCs/>
          <w:u w:val="single"/>
          <w:rtl/>
          <w:lang w:eastAsia="en-US"/>
        </w:rPr>
      </w:pPr>
      <w:r w:rsidRPr="00714AAA">
        <w:rPr>
          <w:rFonts w:cs="David" w:hint="cs"/>
          <w:b/>
          <w:bCs/>
          <w:u w:val="single"/>
          <w:rtl/>
          <w:lang w:eastAsia="en-US"/>
        </w:rPr>
        <w:t>כספים ונכסים</w:t>
      </w:r>
    </w:p>
    <w:p w:rsidR="00D90337" w:rsidRPr="00714AAA" w:rsidRDefault="00D90337" w:rsidP="005A320F">
      <w:pPr>
        <w:numPr>
          <w:ilvl w:val="0"/>
          <w:numId w:val="36"/>
        </w:numPr>
        <w:spacing w:after="120"/>
        <w:ind w:left="-1" w:hanging="490"/>
        <w:jc w:val="both"/>
        <w:rPr>
          <w:rFonts w:cs="David"/>
          <w:lang w:eastAsia="en-US"/>
        </w:rPr>
      </w:pPr>
      <w:r w:rsidRPr="00714AAA">
        <w:rPr>
          <w:rFonts w:cs="David" w:hint="cs"/>
          <w:rtl/>
          <w:lang w:eastAsia="en-US"/>
        </w:rPr>
        <w:t xml:space="preserve">מטרתה העיקרית של </w:t>
      </w:r>
      <w:r w:rsidRPr="00714AAA">
        <w:rPr>
          <w:rFonts w:cs="David" w:hint="cs"/>
          <w:rtl/>
        </w:rPr>
        <w:t>העמותה</w:t>
      </w:r>
      <w:r w:rsidRPr="00714AAA">
        <w:rPr>
          <w:rFonts w:cs="David" w:hint="cs"/>
          <w:rtl/>
          <w:lang w:eastAsia="en-US"/>
        </w:rPr>
        <w:t xml:space="preserve"> איננה עשיית רווחים. יחד עם זה, רווחים שיהיו לעמותה - אם יהיו כאלה - ישמשו לקידום פעילותה. </w:t>
      </w:r>
    </w:p>
    <w:p w:rsidR="00D90337" w:rsidRPr="00714AAA" w:rsidRDefault="00D90337" w:rsidP="005A320F">
      <w:pPr>
        <w:numPr>
          <w:ilvl w:val="0"/>
          <w:numId w:val="36"/>
        </w:numPr>
        <w:spacing w:after="120"/>
        <w:ind w:left="-1" w:hanging="490"/>
        <w:jc w:val="both"/>
        <w:rPr>
          <w:rFonts w:cs="David"/>
        </w:rPr>
      </w:pPr>
      <w:r w:rsidRPr="00714AAA">
        <w:rPr>
          <w:rFonts w:cs="David"/>
          <w:rtl/>
          <w:lang w:eastAsia="en-US"/>
        </w:rPr>
        <w:t xml:space="preserve">כל נכסי </w:t>
      </w:r>
      <w:r w:rsidRPr="00714AAA">
        <w:rPr>
          <w:rFonts w:cs="David"/>
          <w:rtl/>
        </w:rPr>
        <w:t>העמותה והכנסותיה משמשים אך ורק למטרותיה. חלוקת כספים, רווחים, נכסים או טובות הנאה (במישרין או בעקיפין) בין חברי העמותה, כולם או מקצתם אסורה באורח מוחלט.</w:t>
      </w:r>
    </w:p>
    <w:p w:rsidR="00D90337" w:rsidRPr="00714AAA" w:rsidRDefault="00D90337" w:rsidP="005A320F">
      <w:pPr>
        <w:numPr>
          <w:ilvl w:val="0"/>
          <w:numId w:val="36"/>
        </w:numPr>
        <w:spacing w:after="120"/>
        <w:ind w:left="-1" w:hanging="490"/>
        <w:jc w:val="both"/>
        <w:rPr>
          <w:rFonts w:cs="David"/>
          <w:rtl/>
        </w:rPr>
      </w:pPr>
      <w:r w:rsidRPr="00714AAA">
        <w:rPr>
          <w:rFonts w:cs="David" w:hint="cs"/>
          <w:rtl/>
        </w:rPr>
        <w:t xml:space="preserve">פעילותו, זכויותיו וחובותיו של ארגון אמונה, שפעל שנים רבות שלא כתאגיד, נבלעות בתוך פעילותה של העמותה ויהיו לפעילות אחת. </w:t>
      </w:r>
    </w:p>
    <w:p w:rsidR="00D90337" w:rsidRPr="00714AAA" w:rsidRDefault="00D90337" w:rsidP="005A320F">
      <w:pPr>
        <w:numPr>
          <w:ilvl w:val="0"/>
          <w:numId w:val="36"/>
        </w:numPr>
        <w:spacing w:after="120"/>
        <w:ind w:left="-1" w:hanging="490"/>
        <w:jc w:val="both"/>
        <w:rPr>
          <w:rFonts w:cs="David"/>
        </w:rPr>
      </w:pPr>
      <w:r w:rsidRPr="00714AAA">
        <w:rPr>
          <w:rFonts w:cs="David"/>
          <w:rtl/>
        </w:rPr>
        <w:t>כל פעולותי</w:t>
      </w:r>
      <w:r w:rsidRPr="00714AAA">
        <w:rPr>
          <w:rFonts w:cs="David" w:hint="cs"/>
          <w:rtl/>
        </w:rPr>
        <w:t>ה</w:t>
      </w:r>
      <w:r w:rsidRPr="00714AAA">
        <w:rPr>
          <w:rFonts w:cs="David"/>
          <w:rtl/>
        </w:rPr>
        <w:t xml:space="preserve"> הכספיות של ה</w:t>
      </w:r>
      <w:r w:rsidRPr="00714AAA">
        <w:rPr>
          <w:rFonts w:cs="David" w:hint="cs"/>
          <w:rtl/>
        </w:rPr>
        <w:t>עמותה</w:t>
      </w:r>
      <w:r w:rsidRPr="00714AAA">
        <w:rPr>
          <w:rFonts w:cs="David"/>
          <w:rtl/>
        </w:rPr>
        <w:t xml:space="preserve"> </w:t>
      </w:r>
      <w:r w:rsidRPr="00714AAA">
        <w:rPr>
          <w:rFonts w:cs="David" w:hint="cs"/>
          <w:rtl/>
        </w:rPr>
        <w:t xml:space="preserve">(למעט "קופה קטנה") </w:t>
      </w:r>
      <w:r w:rsidRPr="00714AAA">
        <w:rPr>
          <w:rFonts w:cs="David"/>
          <w:rtl/>
        </w:rPr>
        <w:t>יתבצעו באמצעות חשבונות</w:t>
      </w:r>
      <w:r w:rsidRPr="00714AAA">
        <w:rPr>
          <w:rFonts w:cs="David" w:hint="cs"/>
          <w:rtl/>
        </w:rPr>
        <w:t xml:space="preserve"> הבנק של העמותה</w:t>
      </w:r>
      <w:r w:rsidRPr="00714AAA">
        <w:rPr>
          <w:rFonts w:cs="David"/>
        </w:rPr>
        <w:t>.</w:t>
      </w:r>
    </w:p>
    <w:p w:rsidR="00D90337" w:rsidRPr="00714AAA" w:rsidRDefault="00D90337" w:rsidP="005A320F">
      <w:pPr>
        <w:numPr>
          <w:ilvl w:val="0"/>
          <w:numId w:val="36"/>
        </w:numPr>
        <w:spacing w:after="120"/>
        <w:ind w:left="-1" w:hanging="490"/>
        <w:jc w:val="both"/>
        <w:rPr>
          <w:rFonts w:cs="David"/>
          <w:rtl/>
        </w:rPr>
      </w:pPr>
      <w:r w:rsidRPr="00714AAA">
        <w:rPr>
          <w:rFonts w:cs="David" w:hint="cs"/>
          <w:rtl/>
        </w:rPr>
        <w:t xml:space="preserve">העמותה תנהל את חשבונותיה </w:t>
      </w:r>
      <w:r w:rsidRPr="00714AAA">
        <w:rPr>
          <w:rFonts w:cs="David"/>
          <w:rtl/>
        </w:rPr>
        <w:t>על פי כללי חשבונאות מקובלים</w:t>
      </w:r>
      <w:r w:rsidRPr="00714AAA">
        <w:rPr>
          <w:rFonts w:cs="David" w:hint="cs"/>
          <w:rtl/>
        </w:rPr>
        <w:t xml:space="preserve"> ו</w:t>
      </w:r>
      <w:r w:rsidRPr="00714AAA">
        <w:rPr>
          <w:rFonts w:cs="David"/>
          <w:rtl/>
        </w:rPr>
        <w:t>הדוחות הכספיים השנתיים של ה</w:t>
      </w:r>
      <w:r w:rsidRPr="00714AAA">
        <w:rPr>
          <w:rFonts w:cs="David" w:hint="cs"/>
          <w:rtl/>
        </w:rPr>
        <w:t xml:space="preserve">עמותה </w:t>
      </w:r>
      <w:r w:rsidRPr="00714AAA">
        <w:rPr>
          <w:rFonts w:cs="David"/>
          <w:rtl/>
        </w:rPr>
        <w:t>יבוקרו על ידי רואה חשבון</w:t>
      </w:r>
      <w:r w:rsidRPr="00714AAA">
        <w:rPr>
          <w:rFonts w:cs="David" w:hint="cs"/>
          <w:rtl/>
        </w:rPr>
        <w:t xml:space="preserve"> שייבחר באסיפה הכללית</w:t>
      </w:r>
      <w:r w:rsidRPr="00714AAA">
        <w:rPr>
          <w:rFonts w:cs="David"/>
        </w:rPr>
        <w:t>.</w:t>
      </w:r>
    </w:p>
    <w:p w:rsidR="00D90337" w:rsidRPr="00714AAA" w:rsidRDefault="00D90337" w:rsidP="005A320F">
      <w:pPr>
        <w:numPr>
          <w:ilvl w:val="0"/>
          <w:numId w:val="36"/>
        </w:numPr>
        <w:spacing w:after="120"/>
        <w:ind w:left="-1" w:hanging="490"/>
        <w:jc w:val="both"/>
        <w:rPr>
          <w:rFonts w:cs="David"/>
          <w:rtl/>
        </w:rPr>
      </w:pPr>
      <w:r w:rsidRPr="00714AAA">
        <w:rPr>
          <w:rFonts w:cs="David"/>
          <w:rtl/>
        </w:rPr>
        <w:t>פעילות ה</w:t>
      </w:r>
      <w:r w:rsidRPr="00714AAA">
        <w:rPr>
          <w:rFonts w:cs="David" w:hint="cs"/>
          <w:rtl/>
        </w:rPr>
        <w:t>עמותה</w:t>
      </w:r>
      <w:r w:rsidRPr="00714AAA">
        <w:rPr>
          <w:rFonts w:cs="David"/>
          <w:rtl/>
        </w:rPr>
        <w:t xml:space="preserve"> תבוצע </w:t>
      </w:r>
      <w:r w:rsidRPr="00714AAA">
        <w:rPr>
          <w:rFonts w:cs="David" w:hint="cs"/>
          <w:rtl/>
        </w:rPr>
        <w:t>במסגרת</w:t>
      </w:r>
      <w:r w:rsidRPr="00714AAA">
        <w:rPr>
          <w:rFonts w:cs="David"/>
          <w:rtl/>
        </w:rPr>
        <w:t xml:space="preserve"> תקציב </w:t>
      </w:r>
      <w:r w:rsidRPr="00714AAA">
        <w:rPr>
          <w:rFonts w:cs="David" w:hint="cs"/>
          <w:rtl/>
        </w:rPr>
        <w:t>שנתי ש</w:t>
      </w:r>
      <w:r w:rsidRPr="00714AAA">
        <w:rPr>
          <w:rFonts w:cs="David"/>
          <w:rtl/>
        </w:rPr>
        <w:t xml:space="preserve">יוכן על ידי </w:t>
      </w:r>
      <w:r w:rsidRPr="00714AAA">
        <w:rPr>
          <w:rFonts w:cs="David" w:hint="cs"/>
          <w:rtl/>
        </w:rPr>
        <w:t>מנכ"ל/</w:t>
      </w:r>
      <w:proofErr w:type="spellStart"/>
      <w:r w:rsidRPr="00714AAA">
        <w:rPr>
          <w:rFonts w:cs="David" w:hint="cs"/>
          <w:rtl/>
        </w:rPr>
        <w:t>ית</w:t>
      </w:r>
      <w:proofErr w:type="spellEnd"/>
      <w:r w:rsidRPr="00714AAA">
        <w:rPr>
          <w:rFonts w:cs="David"/>
          <w:rtl/>
        </w:rPr>
        <w:t xml:space="preserve"> ה</w:t>
      </w:r>
      <w:r w:rsidRPr="00714AAA">
        <w:rPr>
          <w:rFonts w:cs="David" w:hint="cs"/>
          <w:rtl/>
        </w:rPr>
        <w:t>עמותה,</w:t>
      </w:r>
      <w:r w:rsidRPr="00714AAA">
        <w:rPr>
          <w:rFonts w:cs="David"/>
          <w:rtl/>
        </w:rPr>
        <w:t xml:space="preserve"> </w:t>
      </w:r>
      <w:r w:rsidRPr="00714AAA">
        <w:rPr>
          <w:rFonts w:cs="David" w:hint="cs"/>
          <w:rtl/>
        </w:rPr>
        <w:t xml:space="preserve">בהסכמת הנשיאה, </w:t>
      </w:r>
      <w:r w:rsidRPr="00714AAA">
        <w:rPr>
          <w:rFonts w:cs="David"/>
          <w:rtl/>
        </w:rPr>
        <w:t xml:space="preserve">ויאושר על ידי </w:t>
      </w:r>
      <w:r w:rsidRPr="00714AAA">
        <w:rPr>
          <w:rFonts w:cs="David" w:hint="cs"/>
          <w:rtl/>
        </w:rPr>
        <w:t xml:space="preserve">הוועד. </w:t>
      </w:r>
    </w:p>
    <w:p w:rsidR="00D90337" w:rsidRPr="00714AAA" w:rsidRDefault="00D90337" w:rsidP="005A320F">
      <w:pPr>
        <w:numPr>
          <w:ilvl w:val="0"/>
          <w:numId w:val="36"/>
        </w:numPr>
        <w:spacing w:after="120"/>
        <w:ind w:left="-1" w:hanging="490"/>
        <w:jc w:val="both"/>
        <w:rPr>
          <w:rFonts w:cs="David"/>
          <w:rtl/>
        </w:rPr>
      </w:pPr>
      <w:r w:rsidRPr="00714AAA">
        <w:rPr>
          <w:rFonts w:cs="David" w:hint="cs"/>
          <w:rtl/>
        </w:rPr>
        <w:t>הליכי הכנת תקציב העמותה ואישורו יושלמו לכל המאוחר 15 יום לאחר</w:t>
      </w:r>
      <w:r w:rsidRPr="00714AAA">
        <w:rPr>
          <w:rFonts w:cs="David"/>
          <w:rtl/>
        </w:rPr>
        <w:t xml:space="preserve"> תחילת</w:t>
      </w:r>
      <w:r w:rsidRPr="00714AAA">
        <w:rPr>
          <w:rFonts w:cs="David" w:hint="cs"/>
          <w:rtl/>
        </w:rPr>
        <w:t xml:space="preserve">ה של </w:t>
      </w:r>
      <w:r w:rsidRPr="00714AAA">
        <w:rPr>
          <w:rFonts w:cs="David"/>
          <w:rtl/>
        </w:rPr>
        <w:t>שנ</w:t>
      </w:r>
      <w:r w:rsidRPr="00714AAA">
        <w:rPr>
          <w:rFonts w:cs="David" w:hint="cs"/>
          <w:rtl/>
        </w:rPr>
        <w:t>ה תקציבית.</w:t>
      </w:r>
    </w:p>
    <w:p w:rsidR="00D90337" w:rsidRPr="00714AAA" w:rsidRDefault="00D90337" w:rsidP="005A320F">
      <w:pPr>
        <w:numPr>
          <w:ilvl w:val="0"/>
          <w:numId w:val="36"/>
        </w:numPr>
        <w:spacing w:after="120"/>
        <w:ind w:left="-1" w:hanging="490"/>
        <w:jc w:val="both"/>
        <w:rPr>
          <w:rFonts w:cs="David"/>
          <w:lang w:eastAsia="en-US"/>
        </w:rPr>
      </w:pPr>
      <w:r w:rsidRPr="00714AAA">
        <w:rPr>
          <w:rFonts w:cs="David" w:hint="cs"/>
          <w:rtl/>
        </w:rPr>
        <w:t>שינוי בתקציב טעון אישור כתקציב עצמו. אולם, תוספת לסעיפי ההוצאות של עד 10% מהיקף ההוצאות הכולל באותה שנה, או העברה מסעיף לסעיף בתקציב, טעונות אישור הוועד בלבד, לאחר התייעצות עם הנשיאה</w:t>
      </w:r>
      <w:r w:rsidRPr="00714AAA">
        <w:rPr>
          <w:rFonts w:cs="David" w:hint="cs"/>
          <w:rtl/>
          <w:lang w:eastAsia="en-US"/>
        </w:rPr>
        <w:t xml:space="preserve"> והמנכ"ל/</w:t>
      </w:r>
      <w:proofErr w:type="spellStart"/>
      <w:r w:rsidRPr="00714AAA">
        <w:rPr>
          <w:rFonts w:cs="David" w:hint="cs"/>
          <w:rtl/>
          <w:lang w:eastAsia="en-US"/>
        </w:rPr>
        <w:t>ית</w:t>
      </w:r>
      <w:proofErr w:type="spellEnd"/>
      <w:r w:rsidRPr="00714AAA">
        <w:rPr>
          <w:rFonts w:cs="David" w:hint="cs"/>
          <w:rtl/>
          <w:lang w:eastAsia="en-US"/>
        </w:rPr>
        <w:t>.</w:t>
      </w:r>
    </w:p>
    <w:p w:rsidR="00D90337" w:rsidRPr="00714AAA" w:rsidRDefault="00D90337" w:rsidP="005A320F">
      <w:pPr>
        <w:pStyle w:val="aa"/>
        <w:numPr>
          <w:ilvl w:val="0"/>
          <w:numId w:val="37"/>
        </w:numPr>
        <w:ind w:left="-1" w:hanging="476"/>
        <w:jc w:val="both"/>
        <w:rPr>
          <w:rFonts w:cs="David"/>
          <w:b/>
          <w:bCs/>
          <w:u w:val="single"/>
          <w:rtl/>
        </w:rPr>
      </w:pPr>
      <w:r w:rsidRPr="00714AAA">
        <w:rPr>
          <w:rFonts w:cs="David" w:hint="cs"/>
          <w:b/>
          <w:bCs/>
          <w:u w:val="single"/>
          <w:rtl/>
        </w:rPr>
        <w:t>חתימה בשם העמותה</w:t>
      </w:r>
    </w:p>
    <w:p w:rsidR="00D90337" w:rsidRPr="00714AAA" w:rsidRDefault="00D90337" w:rsidP="005A320F">
      <w:pPr>
        <w:numPr>
          <w:ilvl w:val="0"/>
          <w:numId w:val="36"/>
        </w:numPr>
        <w:spacing w:after="120"/>
        <w:ind w:left="-1" w:hanging="490"/>
        <w:jc w:val="both"/>
        <w:rPr>
          <w:rFonts w:cs="David"/>
          <w:lang w:eastAsia="en-US"/>
        </w:rPr>
      </w:pPr>
      <w:r w:rsidRPr="00714AAA">
        <w:rPr>
          <w:rFonts w:cs="David" w:hint="cs"/>
          <w:rtl/>
          <w:lang w:eastAsia="en-US"/>
        </w:rPr>
        <w:t xml:space="preserve">חתימת העמותה על מסמכים לסוגיהם מחייבת לפחות שתי חתימות מבין חברות הוועד, לצד חותמת העמותה. וועד העמותה יקבע בהחלטה את זכויות החתימה בעמותה, מעת לעת ולפי הצורך. הוועד רשאי לקבוע זכויות חתימה שונות לעניינים ולסכומים שונים. כמו כן, על פי החלטות וועד העמותה , ניתן יהיה מפעם לפעם להעניק זכות חתימה גם למי שאינו חבר בוועד העמותה או אינו חבר בעמותה </w:t>
      </w:r>
      <w:r w:rsidRPr="00714AAA">
        <w:rPr>
          <w:rFonts w:cs="David" w:hint="cs"/>
          <w:rtl/>
        </w:rPr>
        <w:t>ובלבד שהוא נושא משרה בעמותה</w:t>
      </w:r>
      <w:r w:rsidRPr="00714AAA">
        <w:rPr>
          <w:rFonts w:cs="David" w:hint="cs"/>
          <w:rtl/>
          <w:lang w:eastAsia="en-US"/>
        </w:rPr>
        <w:t>. סמכות החתימה של מי שאינו חבר בעמותה תהא מוגבלת בתנאים כפי שייקבעו מפעם לפעם על ידי וועד העמותה.</w:t>
      </w:r>
    </w:p>
    <w:p w:rsidR="00D90337" w:rsidRPr="00714AAA" w:rsidRDefault="00D90337" w:rsidP="005A320F">
      <w:pPr>
        <w:pStyle w:val="aa"/>
        <w:numPr>
          <w:ilvl w:val="0"/>
          <w:numId w:val="37"/>
        </w:numPr>
        <w:ind w:left="-1" w:hanging="476"/>
        <w:jc w:val="both"/>
        <w:rPr>
          <w:rFonts w:cs="David"/>
          <w:u w:val="single"/>
        </w:rPr>
      </w:pPr>
      <w:r w:rsidRPr="00714AAA">
        <w:rPr>
          <w:rFonts w:cs="David" w:hint="cs"/>
          <w:b/>
          <w:bCs/>
          <w:u w:val="single"/>
          <w:rtl/>
        </w:rPr>
        <w:t xml:space="preserve">שיפוי וביטוח     </w:t>
      </w:r>
      <w:r w:rsidRPr="00714AAA">
        <w:rPr>
          <w:rFonts w:cs="David" w:hint="cs"/>
          <w:u w:val="single"/>
          <w:rtl/>
        </w:rPr>
        <w:t>(כל הנאמר להלן בלשון זכר, גם לשון נקבה במשמע)</w:t>
      </w:r>
    </w:p>
    <w:p w:rsidR="00D90337" w:rsidRPr="00714AAA" w:rsidRDefault="00D90337" w:rsidP="005A320F">
      <w:pPr>
        <w:numPr>
          <w:ilvl w:val="0"/>
          <w:numId w:val="36"/>
        </w:numPr>
        <w:spacing w:after="120"/>
        <w:ind w:left="-1" w:hanging="476"/>
        <w:jc w:val="both"/>
        <w:rPr>
          <w:rFonts w:cs="David"/>
        </w:rPr>
      </w:pPr>
      <w:r w:rsidRPr="00714AAA">
        <w:rPr>
          <w:rFonts w:cs="David" w:hint="cs"/>
          <w:rtl/>
          <w:lang w:eastAsia="en-US"/>
        </w:rPr>
        <w:t xml:space="preserve">ככל </w:t>
      </w:r>
      <w:r w:rsidRPr="00714AAA">
        <w:rPr>
          <w:rFonts w:cs="David" w:hint="cs"/>
          <w:rtl/>
        </w:rPr>
        <w:t xml:space="preserve">שמתיר זאת הדין תשפה </w:t>
      </w:r>
      <w:r w:rsidRPr="00714AAA">
        <w:rPr>
          <w:rFonts w:cs="David"/>
          <w:rtl/>
        </w:rPr>
        <w:t>ה</w:t>
      </w:r>
      <w:r w:rsidRPr="00714AAA">
        <w:rPr>
          <w:rFonts w:cs="David" w:hint="cs"/>
          <w:rtl/>
        </w:rPr>
        <w:t>עמותה את הנבחרים, את נושאי המשרה או הכהונה, את עובדיה ואת המתנדבים בעבורה ובשליחותה</w:t>
      </w:r>
      <w:r w:rsidRPr="00714AAA">
        <w:rPr>
          <w:rFonts w:cs="David"/>
          <w:rtl/>
        </w:rPr>
        <w:t xml:space="preserve">, בגין כל תביעה שבה </w:t>
      </w:r>
      <w:r w:rsidRPr="00714AAA">
        <w:rPr>
          <w:rFonts w:cs="David" w:hint="cs"/>
          <w:rtl/>
        </w:rPr>
        <w:t>י</w:t>
      </w:r>
      <w:r w:rsidRPr="00714AAA">
        <w:rPr>
          <w:rFonts w:cs="David"/>
          <w:rtl/>
        </w:rPr>
        <w:t>יתבעו ויחויבו</w:t>
      </w:r>
      <w:r w:rsidRPr="00714AAA">
        <w:rPr>
          <w:rFonts w:cs="David" w:hint="cs"/>
          <w:rtl/>
        </w:rPr>
        <w:t>,</w:t>
      </w:r>
      <w:r w:rsidRPr="00714AAA">
        <w:rPr>
          <w:rFonts w:cs="David"/>
          <w:rtl/>
        </w:rPr>
        <w:t xml:space="preserve"> בפסק דין סופי, בתשלום פיצויים בשל פעולתם או מחדלם בכהונתם ובתפקידם ב</w:t>
      </w:r>
      <w:r w:rsidRPr="00714AAA">
        <w:rPr>
          <w:rFonts w:cs="David" w:hint="cs"/>
          <w:rtl/>
        </w:rPr>
        <w:t>עמותה</w:t>
      </w:r>
      <w:r w:rsidRPr="00714AAA">
        <w:rPr>
          <w:rFonts w:cs="David"/>
        </w:rPr>
        <w:t>.</w:t>
      </w:r>
    </w:p>
    <w:p w:rsidR="00D90337" w:rsidRPr="00714AAA" w:rsidRDefault="00D90337" w:rsidP="005A320F">
      <w:pPr>
        <w:numPr>
          <w:ilvl w:val="0"/>
          <w:numId w:val="36"/>
        </w:numPr>
        <w:spacing w:after="120"/>
        <w:ind w:left="-1" w:hanging="476"/>
        <w:jc w:val="both"/>
        <w:rPr>
          <w:rFonts w:cs="David"/>
        </w:rPr>
      </w:pPr>
      <w:r w:rsidRPr="00714AAA">
        <w:rPr>
          <w:rFonts w:cs="David"/>
          <w:rtl/>
        </w:rPr>
        <w:t>השיפוי המתואר יכלול פעולות או מחדלים שנעשו ברשלנות, אך הוא לא יכלול פעולות או מחדלים שנעשו בהיעדר תום לב או ברשלנות רבתי</w:t>
      </w:r>
      <w:r w:rsidRPr="00714AAA">
        <w:rPr>
          <w:rFonts w:cs="David"/>
        </w:rPr>
        <w:t>.</w:t>
      </w:r>
    </w:p>
    <w:p w:rsidR="00D90337" w:rsidRPr="00714AAA" w:rsidRDefault="00D90337" w:rsidP="005A320F">
      <w:pPr>
        <w:numPr>
          <w:ilvl w:val="0"/>
          <w:numId w:val="36"/>
        </w:numPr>
        <w:spacing w:after="120"/>
        <w:ind w:left="-1" w:hanging="476"/>
        <w:jc w:val="both"/>
        <w:rPr>
          <w:rFonts w:cs="David"/>
        </w:rPr>
      </w:pPr>
      <w:r w:rsidRPr="00714AAA">
        <w:rPr>
          <w:rFonts w:cs="David"/>
          <w:rtl/>
        </w:rPr>
        <w:t>השיפוי האמור יכלול גם את הוצאות ההגנה המשפטית של נושא</w:t>
      </w:r>
      <w:r w:rsidRPr="00714AAA">
        <w:rPr>
          <w:rFonts w:cs="David" w:hint="cs"/>
          <w:rtl/>
        </w:rPr>
        <w:t xml:space="preserve">י </w:t>
      </w:r>
      <w:r w:rsidRPr="00714AAA">
        <w:rPr>
          <w:rFonts w:cs="David"/>
          <w:rtl/>
        </w:rPr>
        <w:t>ה</w:t>
      </w:r>
      <w:r w:rsidRPr="00714AAA">
        <w:rPr>
          <w:rFonts w:cs="David" w:hint="cs"/>
          <w:rtl/>
        </w:rPr>
        <w:t xml:space="preserve">משרה או הכהונה והעובדים      </w:t>
      </w:r>
      <w:r w:rsidRPr="00714AAA">
        <w:rPr>
          <w:rFonts w:cs="David"/>
          <w:rtl/>
        </w:rPr>
        <w:t>ובלבד שת</w:t>
      </w:r>
      <w:r w:rsidRPr="00714AAA">
        <w:rPr>
          <w:rFonts w:cs="David" w:hint="cs"/>
          <w:rtl/>
        </w:rPr>
        <w:t>י</w:t>
      </w:r>
      <w:r w:rsidRPr="00714AAA">
        <w:rPr>
          <w:rFonts w:cs="David"/>
          <w:rtl/>
        </w:rPr>
        <w:t>שמר זכות</w:t>
      </w:r>
      <w:r w:rsidRPr="00714AAA">
        <w:rPr>
          <w:rFonts w:cs="David" w:hint="cs"/>
          <w:rtl/>
        </w:rPr>
        <w:t>ה</w:t>
      </w:r>
      <w:r w:rsidRPr="00714AAA">
        <w:rPr>
          <w:rFonts w:cs="David"/>
          <w:rtl/>
        </w:rPr>
        <w:t xml:space="preserve"> של ה</w:t>
      </w:r>
      <w:r w:rsidRPr="00714AAA">
        <w:rPr>
          <w:rFonts w:cs="David" w:hint="cs"/>
          <w:rtl/>
        </w:rPr>
        <w:t>עמותה</w:t>
      </w:r>
      <w:r w:rsidRPr="00714AAA">
        <w:rPr>
          <w:rFonts w:cs="David"/>
          <w:rtl/>
        </w:rPr>
        <w:t xml:space="preserve"> לספק את ההגנה המשפטית באמצעות </w:t>
      </w:r>
      <w:r w:rsidRPr="00714AAA">
        <w:rPr>
          <w:rFonts w:cs="David" w:hint="cs"/>
          <w:rtl/>
        </w:rPr>
        <w:t>עורכי דין מטעמה.</w:t>
      </w:r>
    </w:p>
    <w:p w:rsidR="00D90337" w:rsidRPr="00714AAA" w:rsidRDefault="00D90337" w:rsidP="005A320F">
      <w:pPr>
        <w:numPr>
          <w:ilvl w:val="0"/>
          <w:numId w:val="36"/>
        </w:numPr>
        <w:spacing w:after="120"/>
        <w:ind w:left="-1" w:hanging="476"/>
        <w:jc w:val="both"/>
        <w:rPr>
          <w:rFonts w:cs="David"/>
        </w:rPr>
      </w:pPr>
      <w:r w:rsidRPr="00714AAA">
        <w:rPr>
          <w:rFonts w:cs="David"/>
          <w:rtl/>
        </w:rPr>
        <w:t xml:space="preserve">נושא </w:t>
      </w:r>
      <w:r w:rsidRPr="00714AAA">
        <w:rPr>
          <w:rFonts w:cs="David" w:hint="cs"/>
          <w:rtl/>
        </w:rPr>
        <w:t>משרה</w:t>
      </w:r>
      <w:r w:rsidRPr="00714AAA">
        <w:rPr>
          <w:rFonts w:cs="David"/>
          <w:rtl/>
        </w:rPr>
        <w:t xml:space="preserve"> </w:t>
      </w:r>
      <w:r w:rsidRPr="00714AAA">
        <w:rPr>
          <w:rFonts w:cs="David" w:hint="cs"/>
          <w:rtl/>
        </w:rPr>
        <w:t xml:space="preserve">או כל עובד </w:t>
      </w:r>
      <w:r w:rsidRPr="00714AAA">
        <w:rPr>
          <w:rFonts w:cs="David"/>
          <w:rtl/>
        </w:rPr>
        <w:t>יודיע</w:t>
      </w:r>
      <w:r w:rsidRPr="00714AAA">
        <w:rPr>
          <w:rFonts w:cs="David" w:hint="cs"/>
          <w:rtl/>
        </w:rPr>
        <w:t>ו</w:t>
      </w:r>
      <w:r w:rsidRPr="00714AAA">
        <w:rPr>
          <w:rFonts w:cs="David"/>
          <w:rtl/>
        </w:rPr>
        <w:t xml:space="preserve"> ל</w:t>
      </w:r>
      <w:r w:rsidRPr="00714AAA">
        <w:rPr>
          <w:rFonts w:cs="David" w:hint="cs"/>
          <w:rtl/>
        </w:rPr>
        <w:t xml:space="preserve">נשיאה </w:t>
      </w:r>
      <w:r w:rsidRPr="00714AAA">
        <w:rPr>
          <w:rFonts w:cs="David"/>
          <w:rtl/>
        </w:rPr>
        <w:t>על כל אירוע</w:t>
      </w:r>
      <w:r w:rsidRPr="00714AAA">
        <w:rPr>
          <w:rFonts w:cs="David" w:hint="cs"/>
          <w:rtl/>
        </w:rPr>
        <w:t>,</w:t>
      </w:r>
      <w:r w:rsidRPr="00714AAA">
        <w:rPr>
          <w:rFonts w:cs="David"/>
          <w:rtl/>
        </w:rPr>
        <w:t xml:space="preserve"> </w:t>
      </w:r>
      <w:r w:rsidRPr="00714AAA">
        <w:rPr>
          <w:rFonts w:cs="David" w:hint="cs"/>
          <w:rtl/>
        </w:rPr>
        <w:t xml:space="preserve">אשר </w:t>
      </w:r>
      <w:r w:rsidRPr="00714AAA">
        <w:rPr>
          <w:rFonts w:cs="David"/>
          <w:rtl/>
        </w:rPr>
        <w:t>יכול ש</w:t>
      </w:r>
      <w:r w:rsidRPr="00714AAA">
        <w:rPr>
          <w:rFonts w:cs="David" w:hint="cs"/>
          <w:rtl/>
        </w:rPr>
        <w:t xml:space="preserve">תהיה בו </w:t>
      </w:r>
      <w:r w:rsidRPr="00714AAA">
        <w:rPr>
          <w:rFonts w:cs="David"/>
          <w:rtl/>
        </w:rPr>
        <w:t>עילה לחובת השיפוי המתוארת</w:t>
      </w:r>
      <w:r w:rsidRPr="00714AAA">
        <w:rPr>
          <w:rFonts w:cs="David" w:hint="cs"/>
          <w:rtl/>
        </w:rPr>
        <w:t>,</w:t>
      </w:r>
      <w:r w:rsidRPr="00714AAA">
        <w:rPr>
          <w:rFonts w:cs="David"/>
          <w:rtl/>
        </w:rPr>
        <w:t xml:space="preserve"> מיד עם </w:t>
      </w:r>
      <w:r w:rsidRPr="00714AAA">
        <w:rPr>
          <w:rFonts w:cs="David" w:hint="cs"/>
          <w:rtl/>
        </w:rPr>
        <w:t>התרחשותו</w:t>
      </w:r>
      <w:r w:rsidRPr="00714AAA">
        <w:rPr>
          <w:rFonts w:cs="David"/>
          <w:rtl/>
        </w:rPr>
        <w:t xml:space="preserve"> או מיד עם גילויו</w:t>
      </w:r>
      <w:r w:rsidRPr="00714AAA">
        <w:rPr>
          <w:rFonts w:cs="David" w:hint="cs"/>
          <w:rtl/>
        </w:rPr>
        <w:t>,</w:t>
      </w:r>
      <w:r w:rsidRPr="00714AAA">
        <w:rPr>
          <w:rFonts w:cs="David"/>
          <w:rtl/>
        </w:rPr>
        <w:t xml:space="preserve"> לפי העניין</w:t>
      </w:r>
      <w:r w:rsidRPr="00714AAA">
        <w:rPr>
          <w:rFonts w:cs="David"/>
        </w:rPr>
        <w:t>.</w:t>
      </w:r>
    </w:p>
    <w:p w:rsidR="00D90337" w:rsidRPr="00714AAA" w:rsidRDefault="00D90337" w:rsidP="005A320F">
      <w:pPr>
        <w:numPr>
          <w:ilvl w:val="0"/>
          <w:numId w:val="36"/>
        </w:numPr>
        <w:spacing w:after="120"/>
        <w:ind w:left="-1" w:hanging="476"/>
        <w:jc w:val="both"/>
        <w:rPr>
          <w:rFonts w:cs="David"/>
          <w:rtl/>
          <w:lang w:eastAsia="en-US"/>
        </w:rPr>
      </w:pPr>
      <w:r w:rsidRPr="00714AAA">
        <w:rPr>
          <w:rFonts w:cs="David" w:hint="cs"/>
          <w:rtl/>
        </w:rPr>
        <w:t xml:space="preserve">ככל שיתיר זאת הדין, </w:t>
      </w:r>
      <w:r w:rsidRPr="00714AAA">
        <w:rPr>
          <w:rFonts w:cs="David"/>
          <w:rtl/>
        </w:rPr>
        <w:t>ה</w:t>
      </w:r>
      <w:r w:rsidRPr="00714AAA">
        <w:rPr>
          <w:rFonts w:cs="David" w:hint="cs"/>
          <w:rtl/>
        </w:rPr>
        <w:t>עמותה תרכוש</w:t>
      </w:r>
      <w:r w:rsidRPr="00714AAA">
        <w:rPr>
          <w:rFonts w:cs="David" w:hint="cs"/>
          <w:rtl/>
          <w:lang w:eastAsia="en-US"/>
        </w:rPr>
        <w:t xml:space="preserve"> </w:t>
      </w:r>
      <w:r w:rsidRPr="00714AAA">
        <w:rPr>
          <w:rFonts w:cs="David"/>
          <w:rtl/>
          <w:lang w:eastAsia="en-US"/>
        </w:rPr>
        <w:t>כיסוי ביטוחי לחובת השיפוי</w:t>
      </w:r>
      <w:r w:rsidRPr="00714AAA">
        <w:rPr>
          <w:rFonts w:cs="David" w:hint="cs"/>
          <w:rtl/>
          <w:lang w:eastAsia="en-US"/>
        </w:rPr>
        <w:t xml:space="preserve"> והאחריות של נבחריה ועובדיה כאמור</w:t>
      </w:r>
      <w:r w:rsidRPr="00714AAA">
        <w:rPr>
          <w:rFonts w:cs="David"/>
          <w:lang w:eastAsia="en-US"/>
        </w:rPr>
        <w:t>.</w:t>
      </w:r>
    </w:p>
    <w:p w:rsidR="00D90337" w:rsidRPr="00714AAA" w:rsidRDefault="00D90337" w:rsidP="005A320F">
      <w:pPr>
        <w:pStyle w:val="aa"/>
        <w:numPr>
          <w:ilvl w:val="0"/>
          <w:numId w:val="37"/>
        </w:numPr>
        <w:ind w:left="-1" w:hanging="476"/>
        <w:jc w:val="both"/>
        <w:rPr>
          <w:rFonts w:cs="David"/>
          <w:b/>
          <w:bCs/>
          <w:u w:val="single"/>
          <w:rtl/>
        </w:rPr>
      </w:pPr>
      <w:r w:rsidRPr="00714AAA">
        <w:rPr>
          <w:rFonts w:cs="David" w:hint="cs"/>
          <w:b/>
          <w:bCs/>
          <w:u w:val="single"/>
          <w:rtl/>
        </w:rPr>
        <w:t xml:space="preserve">הוראות </w:t>
      </w:r>
      <w:r w:rsidRPr="00714AAA">
        <w:rPr>
          <w:rFonts w:cs="David"/>
          <w:b/>
          <w:bCs/>
          <w:u w:val="single"/>
          <w:rtl/>
        </w:rPr>
        <w:t>כללי</w:t>
      </w:r>
      <w:r w:rsidRPr="00714AAA">
        <w:rPr>
          <w:rFonts w:cs="David" w:hint="cs"/>
          <w:b/>
          <w:bCs/>
          <w:u w:val="single"/>
          <w:rtl/>
        </w:rPr>
        <w:t>ות</w:t>
      </w:r>
    </w:p>
    <w:p w:rsidR="00D90337" w:rsidRPr="00714AAA" w:rsidRDefault="00D90337" w:rsidP="005A320F">
      <w:pPr>
        <w:numPr>
          <w:ilvl w:val="0"/>
          <w:numId w:val="36"/>
        </w:numPr>
        <w:spacing w:after="120"/>
        <w:ind w:left="-1" w:hanging="490"/>
        <w:jc w:val="both"/>
        <w:rPr>
          <w:rFonts w:cs="David"/>
          <w:lang w:eastAsia="en-US"/>
        </w:rPr>
      </w:pPr>
      <w:r w:rsidRPr="00714AAA">
        <w:rPr>
          <w:rFonts w:cs="David" w:hint="cs"/>
          <w:rtl/>
          <w:lang w:eastAsia="en-US"/>
        </w:rPr>
        <w:t xml:space="preserve">הוראות פרק זה הן כלליות </w:t>
      </w:r>
      <w:r w:rsidRPr="00714AAA">
        <w:rPr>
          <w:rFonts w:cs="David" w:hint="cs"/>
          <w:rtl/>
        </w:rPr>
        <w:t>וחלות</w:t>
      </w:r>
      <w:r w:rsidRPr="00714AAA">
        <w:rPr>
          <w:rFonts w:cs="David" w:hint="cs"/>
          <w:rtl/>
          <w:lang w:eastAsia="en-US"/>
        </w:rPr>
        <w:t xml:space="preserve"> על כל מוסדות העמותה ועל כל פעילות העמותה, הכול כשאין בתקנון הוראה מיוחדת לעניין או אם אין כוונה אחרת משתמעת. </w:t>
      </w:r>
    </w:p>
    <w:p w:rsidR="00D90337" w:rsidRPr="00714AAA" w:rsidRDefault="00D90337" w:rsidP="005A320F">
      <w:pPr>
        <w:pStyle w:val="aa"/>
        <w:overflowPunct/>
        <w:autoSpaceDE/>
        <w:autoSpaceDN/>
        <w:adjustRightInd/>
        <w:ind w:left="-1"/>
        <w:jc w:val="both"/>
        <w:textAlignment w:val="auto"/>
        <w:rPr>
          <w:rFonts w:cs="David"/>
          <w:bCs/>
          <w:u w:val="single"/>
          <w:rtl/>
          <w:lang w:eastAsia="en-US"/>
        </w:rPr>
      </w:pPr>
      <w:r w:rsidRPr="00714AAA">
        <w:rPr>
          <w:rFonts w:cs="David" w:hint="cs"/>
          <w:bCs/>
          <w:u w:val="single"/>
          <w:rtl/>
          <w:lang w:eastAsia="en-US"/>
        </w:rPr>
        <w:t>פרשנות</w:t>
      </w:r>
    </w:p>
    <w:p w:rsidR="00D90337" w:rsidRPr="00714AAA" w:rsidRDefault="00D90337" w:rsidP="005A320F">
      <w:pPr>
        <w:numPr>
          <w:ilvl w:val="0"/>
          <w:numId w:val="36"/>
        </w:numPr>
        <w:spacing w:after="120"/>
        <w:ind w:left="-1" w:hanging="518"/>
        <w:jc w:val="both"/>
        <w:rPr>
          <w:rFonts w:cs="David"/>
          <w:lang w:eastAsia="en-US"/>
        </w:rPr>
      </w:pPr>
      <w:r w:rsidRPr="00714AAA">
        <w:rPr>
          <w:rFonts w:cs="David" w:hint="cs"/>
          <w:rtl/>
          <w:lang w:eastAsia="en-US"/>
        </w:rPr>
        <w:t xml:space="preserve">תקנון זה נערך ברובו בלשון נקבה אך גם לשון זכר במשמע, וכן להיפך; לשון יחיד </w:t>
      </w:r>
      <w:r w:rsidRPr="00714AAA">
        <w:rPr>
          <w:rFonts w:cs="David"/>
          <w:rtl/>
          <w:lang w:eastAsia="en-US"/>
        </w:rPr>
        <w:t>–</w:t>
      </w:r>
      <w:r w:rsidRPr="00714AAA">
        <w:rPr>
          <w:rFonts w:cs="David" w:hint="cs"/>
          <w:rtl/>
          <w:lang w:eastAsia="en-US"/>
        </w:rPr>
        <w:t xml:space="preserve"> גם לשון רבים במשמע, ולשון רבים </w:t>
      </w:r>
      <w:r w:rsidRPr="00714AAA">
        <w:rPr>
          <w:rFonts w:cs="David"/>
          <w:rtl/>
          <w:lang w:eastAsia="en-US"/>
        </w:rPr>
        <w:t>–</w:t>
      </w:r>
      <w:r w:rsidRPr="00714AAA">
        <w:rPr>
          <w:rFonts w:cs="David" w:hint="cs"/>
          <w:rtl/>
          <w:lang w:eastAsia="en-US"/>
        </w:rPr>
        <w:t xml:space="preserve"> לשון יחיד במשמע, והכול אם אין כוונה אחרת משתמעת.</w:t>
      </w:r>
    </w:p>
    <w:p w:rsidR="00D90337" w:rsidRPr="00714AAA" w:rsidRDefault="00D90337" w:rsidP="005A320F">
      <w:pPr>
        <w:pStyle w:val="aa"/>
        <w:overflowPunct/>
        <w:autoSpaceDE/>
        <w:autoSpaceDN/>
        <w:adjustRightInd/>
        <w:ind w:left="-1"/>
        <w:jc w:val="both"/>
        <w:textAlignment w:val="auto"/>
        <w:rPr>
          <w:rFonts w:cs="David"/>
          <w:b/>
          <w:bCs/>
          <w:u w:val="single"/>
          <w:rtl/>
          <w:lang w:eastAsia="en-US"/>
        </w:rPr>
      </w:pPr>
      <w:r w:rsidRPr="00714AAA">
        <w:rPr>
          <w:rFonts w:cs="David" w:hint="cs"/>
          <w:b/>
          <w:bCs/>
          <w:u w:val="single"/>
          <w:rtl/>
          <w:lang w:eastAsia="en-US"/>
        </w:rPr>
        <w:t>אצילת סמכויות</w:t>
      </w:r>
    </w:p>
    <w:p w:rsidR="00D90337" w:rsidRPr="00714AAA" w:rsidRDefault="00D90337" w:rsidP="005A320F">
      <w:pPr>
        <w:numPr>
          <w:ilvl w:val="0"/>
          <w:numId w:val="36"/>
        </w:numPr>
        <w:spacing w:after="120"/>
        <w:ind w:left="-1" w:hanging="504"/>
        <w:jc w:val="both"/>
        <w:rPr>
          <w:rFonts w:cs="David"/>
          <w:rtl/>
          <w:lang w:eastAsia="en-US"/>
        </w:rPr>
      </w:pPr>
      <w:r w:rsidRPr="00714AAA">
        <w:rPr>
          <w:rFonts w:cs="David" w:hint="cs"/>
          <w:rtl/>
          <w:lang w:eastAsia="en-US"/>
        </w:rPr>
        <w:lastRenderedPageBreak/>
        <w:t xml:space="preserve">כל מוסד ממוסדות העמותה רשאי להאציל מסמכויותיו לאדם, לוועדה או לגוף מבין חבריו, הכול לפי אופי הסמכות וכאשר לא </w:t>
      </w:r>
      <w:r w:rsidRPr="00714AAA">
        <w:rPr>
          <w:rFonts w:cs="David" w:hint="cs"/>
          <w:rtl/>
        </w:rPr>
        <w:t>משתמעת</w:t>
      </w:r>
      <w:r w:rsidRPr="00714AAA">
        <w:rPr>
          <w:rFonts w:cs="David" w:hint="cs"/>
          <w:rtl/>
          <w:lang w:eastAsia="en-US"/>
        </w:rPr>
        <w:t xml:space="preserve"> מהוראות התקנון כוונה אחרת.</w:t>
      </w:r>
    </w:p>
    <w:p w:rsidR="00D90337" w:rsidRPr="00714AAA" w:rsidRDefault="00D90337" w:rsidP="005A320F">
      <w:pPr>
        <w:pStyle w:val="aa"/>
        <w:overflowPunct/>
        <w:autoSpaceDE/>
        <w:autoSpaceDN/>
        <w:adjustRightInd/>
        <w:ind w:left="-1"/>
        <w:jc w:val="both"/>
        <w:textAlignment w:val="auto"/>
        <w:rPr>
          <w:rFonts w:cs="David"/>
          <w:b/>
          <w:bCs/>
          <w:u w:val="single"/>
          <w:lang w:eastAsia="en-US"/>
        </w:rPr>
      </w:pPr>
      <w:r w:rsidRPr="00714AAA">
        <w:rPr>
          <w:rFonts w:cs="David" w:hint="cs"/>
          <w:b/>
          <w:bCs/>
          <w:u w:val="single"/>
          <w:rtl/>
          <w:lang w:eastAsia="en-US"/>
        </w:rPr>
        <w:t>הצבעת נמנע</w:t>
      </w:r>
    </w:p>
    <w:p w:rsidR="00D90337" w:rsidRPr="00714AAA" w:rsidRDefault="00D90337" w:rsidP="005A320F">
      <w:pPr>
        <w:numPr>
          <w:ilvl w:val="0"/>
          <w:numId w:val="36"/>
        </w:numPr>
        <w:spacing w:after="120"/>
        <w:ind w:left="-1" w:hanging="504"/>
        <w:jc w:val="both"/>
        <w:rPr>
          <w:rFonts w:cs="David"/>
          <w:lang w:eastAsia="en-US"/>
        </w:rPr>
      </w:pPr>
      <w:r w:rsidRPr="00714AAA">
        <w:rPr>
          <w:rFonts w:cs="David" w:hint="cs"/>
          <w:rtl/>
          <w:lang w:eastAsia="en-US"/>
        </w:rPr>
        <w:t xml:space="preserve">במוסדות </w:t>
      </w:r>
      <w:r w:rsidRPr="00714AAA">
        <w:rPr>
          <w:rFonts w:cs="David" w:hint="cs"/>
          <w:rtl/>
        </w:rPr>
        <w:t>העמותה</w:t>
      </w:r>
      <w:r w:rsidRPr="00714AAA">
        <w:rPr>
          <w:rFonts w:cs="David" w:hint="cs"/>
          <w:rtl/>
          <w:lang w:eastAsia="en-US"/>
        </w:rPr>
        <w:t>, הצבעת נמנע לא תובא במניין הקולות הכשרים ותחשב כקול פסול.</w:t>
      </w:r>
    </w:p>
    <w:p w:rsidR="00D90337" w:rsidRPr="00714AAA" w:rsidRDefault="00D90337" w:rsidP="005A320F">
      <w:pPr>
        <w:pStyle w:val="7"/>
        <w:ind w:left="-1" w:firstLine="0"/>
        <w:rPr>
          <w:rFonts w:cs="David"/>
          <w:sz w:val="20"/>
          <w:szCs w:val="20"/>
          <w:rtl/>
        </w:rPr>
      </w:pPr>
      <w:r w:rsidRPr="00714AAA">
        <w:rPr>
          <w:rFonts w:cs="David" w:hint="cs"/>
          <w:sz w:val="20"/>
          <w:szCs w:val="20"/>
          <w:rtl/>
        </w:rPr>
        <w:t>המשכיות</w:t>
      </w:r>
    </w:p>
    <w:p w:rsidR="00D90337" w:rsidRPr="00714AAA" w:rsidRDefault="00D90337" w:rsidP="005A320F">
      <w:pPr>
        <w:pStyle w:val="aa"/>
        <w:numPr>
          <w:ilvl w:val="0"/>
          <w:numId w:val="36"/>
        </w:numPr>
        <w:spacing w:after="120"/>
        <w:ind w:left="-1" w:hanging="518"/>
        <w:jc w:val="both"/>
        <w:rPr>
          <w:rFonts w:cs="David"/>
        </w:rPr>
      </w:pPr>
      <w:r w:rsidRPr="00714AAA">
        <w:rPr>
          <w:rFonts w:cs="David"/>
          <w:rtl/>
        </w:rPr>
        <w:t>כל גוף נבחר וכן כל נושא</w:t>
      </w:r>
      <w:r w:rsidRPr="00714AAA">
        <w:rPr>
          <w:rFonts w:cs="David" w:hint="cs"/>
          <w:rtl/>
        </w:rPr>
        <w:t>/</w:t>
      </w:r>
      <w:r w:rsidRPr="00714AAA">
        <w:rPr>
          <w:rFonts w:cs="David"/>
          <w:rtl/>
        </w:rPr>
        <w:t>ת תפקיד</w:t>
      </w:r>
      <w:r w:rsidRPr="00714AAA">
        <w:rPr>
          <w:rFonts w:cs="David" w:hint="cs"/>
          <w:rtl/>
        </w:rPr>
        <w:t xml:space="preserve"> נבחר, </w:t>
      </w:r>
      <w:r w:rsidRPr="00714AAA">
        <w:rPr>
          <w:rFonts w:cs="David"/>
          <w:rtl/>
        </w:rPr>
        <w:t xml:space="preserve"> ימשיכו לכהן בתפקידם כל עוד לא נבחרו או נקבעו אחרים במקומם.</w:t>
      </w:r>
    </w:p>
    <w:p w:rsidR="00D90337" w:rsidRPr="00714AAA" w:rsidRDefault="00D90337" w:rsidP="005A320F">
      <w:pPr>
        <w:pStyle w:val="aa"/>
        <w:spacing w:after="120"/>
        <w:ind w:left="-1"/>
        <w:jc w:val="both"/>
        <w:rPr>
          <w:rFonts w:cs="David"/>
          <w:b/>
          <w:bCs/>
          <w:u w:val="single"/>
          <w:rtl/>
        </w:rPr>
      </w:pPr>
      <w:r w:rsidRPr="00714AAA">
        <w:rPr>
          <w:rFonts w:cs="David" w:hint="cs"/>
          <w:b/>
          <w:bCs/>
          <w:u w:val="single"/>
          <w:rtl/>
        </w:rPr>
        <w:t>הצבעות</w:t>
      </w:r>
    </w:p>
    <w:p w:rsidR="00D90337" w:rsidRPr="00714AAA" w:rsidRDefault="00D90337" w:rsidP="005A320F">
      <w:pPr>
        <w:numPr>
          <w:ilvl w:val="0"/>
          <w:numId w:val="36"/>
        </w:numPr>
        <w:ind w:left="-1" w:hanging="546"/>
        <w:jc w:val="both"/>
        <w:rPr>
          <w:rFonts w:cs="David"/>
        </w:rPr>
      </w:pPr>
      <w:r w:rsidRPr="00714AAA">
        <w:rPr>
          <w:rFonts w:cs="David" w:hint="cs"/>
          <w:rtl/>
        </w:rPr>
        <w:t xml:space="preserve">החלטות יתקבלו באופן הבא: </w:t>
      </w:r>
    </w:p>
    <w:p w:rsidR="00D90337" w:rsidRPr="00714AAA" w:rsidRDefault="00D90337" w:rsidP="005A320F">
      <w:pPr>
        <w:pStyle w:val="aa"/>
        <w:numPr>
          <w:ilvl w:val="1"/>
          <w:numId w:val="36"/>
        </w:numPr>
        <w:ind w:left="349"/>
        <w:jc w:val="both"/>
        <w:rPr>
          <w:rFonts w:cs="David"/>
        </w:rPr>
      </w:pPr>
      <w:r w:rsidRPr="00714AAA">
        <w:rPr>
          <w:rFonts w:cs="David"/>
          <w:rtl/>
        </w:rPr>
        <w:t xml:space="preserve">החלטות של </w:t>
      </w:r>
      <w:r w:rsidRPr="00714AAA">
        <w:rPr>
          <w:rFonts w:cs="David" w:hint="cs"/>
          <w:rtl/>
        </w:rPr>
        <w:t>מוסדות העמותה</w:t>
      </w:r>
      <w:r w:rsidRPr="00714AAA">
        <w:rPr>
          <w:rFonts w:cs="David"/>
          <w:rtl/>
        </w:rPr>
        <w:t xml:space="preserve"> יתקבלו</w:t>
      </w:r>
      <w:r w:rsidRPr="00714AAA">
        <w:rPr>
          <w:rFonts w:cs="David" w:hint="cs"/>
          <w:rtl/>
        </w:rPr>
        <w:t>, לפי העניין,</w:t>
      </w:r>
      <w:r w:rsidRPr="00714AAA">
        <w:rPr>
          <w:rFonts w:cs="David"/>
          <w:rtl/>
        </w:rPr>
        <w:t xml:space="preserve"> בהצבעה </w:t>
      </w:r>
      <w:r w:rsidRPr="00714AAA">
        <w:rPr>
          <w:rFonts w:cs="David" w:hint="cs"/>
          <w:rtl/>
        </w:rPr>
        <w:t xml:space="preserve"> </w:t>
      </w:r>
      <w:r w:rsidRPr="00714AAA">
        <w:rPr>
          <w:rFonts w:cs="David"/>
          <w:rtl/>
        </w:rPr>
        <w:t>גלויה ע"י הרמת ידיים, זולת אם</w:t>
      </w:r>
      <w:r w:rsidRPr="00714AAA">
        <w:rPr>
          <w:rFonts w:cs="David" w:hint="cs"/>
          <w:rtl/>
        </w:rPr>
        <w:t xml:space="preserve"> </w:t>
      </w:r>
      <w:r w:rsidRPr="00714AAA">
        <w:rPr>
          <w:rFonts w:cs="David"/>
          <w:rtl/>
        </w:rPr>
        <w:t>לפחות שליש מהנוכחות ידרשו הצבעה חשאית, או אם נאמר אחרת בתקנון זה</w:t>
      </w:r>
      <w:r w:rsidRPr="00714AAA">
        <w:rPr>
          <w:rFonts w:cs="David" w:hint="cs"/>
          <w:rtl/>
        </w:rPr>
        <w:t>.</w:t>
      </w:r>
    </w:p>
    <w:p w:rsidR="00D90337" w:rsidRPr="00714AAA" w:rsidRDefault="00D90337" w:rsidP="005A320F">
      <w:pPr>
        <w:pStyle w:val="aa"/>
        <w:numPr>
          <w:ilvl w:val="1"/>
          <w:numId w:val="36"/>
        </w:numPr>
        <w:ind w:left="349"/>
        <w:jc w:val="both"/>
        <w:rPr>
          <w:rFonts w:cs="David"/>
        </w:rPr>
      </w:pPr>
      <w:r w:rsidRPr="00714AAA">
        <w:rPr>
          <w:rFonts w:cs="David" w:hint="cs"/>
          <w:rtl/>
        </w:rPr>
        <w:t>בהחלטות שעניינן בחירות אישיות, יחליט וועד העמותה על אופן ההצבעה, לפי העניין.</w:t>
      </w:r>
    </w:p>
    <w:p w:rsidR="00D90337" w:rsidRPr="00714AAA" w:rsidRDefault="00D90337" w:rsidP="005A320F">
      <w:pPr>
        <w:pStyle w:val="aa"/>
        <w:ind w:left="349"/>
        <w:jc w:val="both"/>
        <w:rPr>
          <w:rFonts w:cs="David"/>
        </w:rPr>
      </w:pPr>
    </w:p>
    <w:p w:rsidR="00D90337" w:rsidRPr="00714AAA" w:rsidRDefault="00D90337" w:rsidP="005A320F">
      <w:pPr>
        <w:pStyle w:val="aa"/>
        <w:numPr>
          <w:ilvl w:val="0"/>
          <w:numId w:val="36"/>
        </w:numPr>
        <w:spacing w:after="120"/>
        <w:ind w:left="-1" w:hanging="574"/>
        <w:jc w:val="both"/>
        <w:rPr>
          <w:rFonts w:cs="David"/>
        </w:rPr>
      </w:pPr>
      <w:r w:rsidRPr="00714AAA">
        <w:rPr>
          <w:rFonts w:cs="David" w:hint="cs"/>
          <w:rtl/>
        </w:rPr>
        <w:t>יש</w:t>
      </w:r>
      <w:r w:rsidRPr="00714AAA">
        <w:rPr>
          <w:rFonts w:cs="David"/>
          <w:rtl/>
        </w:rPr>
        <w:t>יבה של כל גוף נבחר של ה</w:t>
      </w:r>
      <w:r w:rsidRPr="00714AAA">
        <w:rPr>
          <w:rFonts w:cs="David" w:hint="cs"/>
          <w:rtl/>
        </w:rPr>
        <w:t>עמותה</w:t>
      </w:r>
      <w:r w:rsidRPr="00714AAA">
        <w:rPr>
          <w:rFonts w:cs="David"/>
          <w:rtl/>
        </w:rPr>
        <w:t xml:space="preserve"> תחשב כחוקית, אם </w:t>
      </w:r>
      <w:r w:rsidRPr="00714AAA">
        <w:rPr>
          <w:rFonts w:cs="David" w:hint="cs"/>
          <w:rtl/>
        </w:rPr>
        <w:t xml:space="preserve">נוכחות בה רוב חברות הגוף הנבחר. </w:t>
      </w:r>
      <w:r w:rsidRPr="00714AAA">
        <w:rPr>
          <w:rFonts w:cs="David"/>
          <w:rtl/>
        </w:rPr>
        <w:t>לא נפתחה הישיבה בשעה היעודה עקב חוסר מנין חוקי</w:t>
      </w:r>
      <w:r w:rsidRPr="00714AAA">
        <w:rPr>
          <w:rFonts w:cs="David" w:hint="cs"/>
          <w:rtl/>
        </w:rPr>
        <w:t xml:space="preserve"> </w:t>
      </w:r>
      <w:r w:rsidRPr="00714AAA">
        <w:rPr>
          <w:rFonts w:cs="David"/>
          <w:rtl/>
        </w:rPr>
        <w:t>כאמור, ת</w:t>
      </w:r>
      <w:r w:rsidRPr="00714AAA">
        <w:rPr>
          <w:rFonts w:cs="David" w:hint="cs"/>
          <w:rtl/>
        </w:rPr>
        <w:t>י</w:t>
      </w:r>
      <w:r w:rsidRPr="00714AAA">
        <w:rPr>
          <w:rFonts w:cs="David"/>
          <w:rtl/>
        </w:rPr>
        <w:t>פתח הישיבה כעבור מחצית השעה ו</w:t>
      </w:r>
      <w:r w:rsidRPr="00714AAA">
        <w:rPr>
          <w:rFonts w:cs="David" w:hint="cs"/>
          <w:rtl/>
        </w:rPr>
        <w:t xml:space="preserve">החברות הנוכחות בה יהיו למניין חוקי. אין באמור בסעיף זה כדי לפגוע בהוראה ספציפית אחרת הקיימת בתקנון. </w:t>
      </w:r>
    </w:p>
    <w:p w:rsidR="00D90337" w:rsidRPr="00714AAA" w:rsidRDefault="00D90337" w:rsidP="005A320F">
      <w:pPr>
        <w:pStyle w:val="aa"/>
        <w:numPr>
          <w:ilvl w:val="0"/>
          <w:numId w:val="36"/>
        </w:numPr>
        <w:spacing w:after="120"/>
        <w:ind w:left="-1" w:hanging="574"/>
        <w:jc w:val="both"/>
        <w:rPr>
          <w:rFonts w:cs="David"/>
          <w:rtl/>
        </w:rPr>
      </w:pPr>
      <w:r w:rsidRPr="00714AAA">
        <w:rPr>
          <w:rFonts w:cs="David" w:hint="cs"/>
          <w:rtl/>
        </w:rPr>
        <w:t>נ</w:t>
      </w:r>
      <w:r w:rsidRPr="00714AAA">
        <w:rPr>
          <w:rFonts w:cs="David"/>
          <w:rtl/>
        </w:rPr>
        <w:t>יתן לדחות ישיבה ברוב קולות של הנוכחות בישיבה.</w:t>
      </w:r>
    </w:p>
    <w:p w:rsidR="00D90337" w:rsidRPr="00714AAA" w:rsidRDefault="00D90337" w:rsidP="005A320F">
      <w:pPr>
        <w:pStyle w:val="aa"/>
        <w:ind w:left="-1"/>
        <w:rPr>
          <w:rFonts w:cs="David"/>
          <w:b/>
          <w:bCs/>
          <w:u w:val="single"/>
          <w:rtl/>
        </w:rPr>
      </w:pPr>
      <w:r w:rsidRPr="00714AAA">
        <w:rPr>
          <w:rFonts w:cs="David" w:hint="cs"/>
          <w:b/>
          <w:bCs/>
          <w:u w:val="single"/>
          <w:rtl/>
        </w:rPr>
        <w:t>פירוש התקנון</w:t>
      </w:r>
    </w:p>
    <w:p w:rsidR="00D90337" w:rsidRPr="00714AAA" w:rsidRDefault="00D90337" w:rsidP="005A320F">
      <w:pPr>
        <w:pStyle w:val="aa"/>
        <w:numPr>
          <w:ilvl w:val="0"/>
          <w:numId w:val="36"/>
        </w:numPr>
        <w:spacing w:after="120"/>
        <w:ind w:left="-1" w:hanging="588"/>
        <w:jc w:val="both"/>
        <w:rPr>
          <w:rFonts w:cs="David"/>
        </w:rPr>
      </w:pPr>
      <w:r w:rsidRPr="00714AAA">
        <w:rPr>
          <w:rFonts w:cs="David" w:hint="eastAsia"/>
          <w:rtl/>
        </w:rPr>
        <w:t>וועדת</w:t>
      </w:r>
      <w:r w:rsidRPr="00714AAA">
        <w:rPr>
          <w:rFonts w:cs="David"/>
          <w:rtl/>
        </w:rPr>
        <w:t xml:space="preserve"> </w:t>
      </w:r>
      <w:r w:rsidRPr="00714AAA">
        <w:rPr>
          <w:rFonts w:cs="David" w:hint="eastAsia"/>
          <w:rtl/>
        </w:rPr>
        <w:t>התקנון</w:t>
      </w:r>
      <w:r w:rsidRPr="00714AAA">
        <w:rPr>
          <w:rFonts w:cs="David"/>
          <w:rtl/>
        </w:rPr>
        <w:t xml:space="preserve"> </w:t>
      </w:r>
      <w:r w:rsidRPr="00714AAA">
        <w:rPr>
          <w:rFonts w:cs="David" w:hint="eastAsia"/>
          <w:rtl/>
        </w:rPr>
        <w:t>היא</w:t>
      </w:r>
      <w:r w:rsidRPr="00714AAA">
        <w:rPr>
          <w:rFonts w:cs="David"/>
          <w:rtl/>
        </w:rPr>
        <w:t xml:space="preserve"> </w:t>
      </w:r>
      <w:r w:rsidRPr="00714AAA">
        <w:rPr>
          <w:rFonts w:cs="David" w:hint="eastAsia"/>
          <w:rtl/>
        </w:rPr>
        <w:t>הגורם</w:t>
      </w:r>
      <w:r w:rsidRPr="00714AAA">
        <w:rPr>
          <w:rFonts w:cs="David"/>
          <w:rtl/>
        </w:rPr>
        <w:t xml:space="preserve"> </w:t>
      </w:r>
      <w:r w:rsidRPr="00714AAA">
        <w:rPr>
          <w:rFonts w:cs="David" w:hint="eastAsia"/>
          <w:rtl/>
        </w:rPr>
        <w:t>המוסמך</w:t>
      </w:r>
      <w:r w:rsidRPr="00714AAA">
        <w:rPr>
          <w:rFonts w:cs="David"/>
          <w:rtl/>
        </w:rPr>
        <w:t xml:space="preserve"> </w:t>
      </w:r>
      <w:r w:rsidRPr="00714AAA">
        <w:rPr>
          <w:rFonts w:cs="David" w:hint="eastAsia"/>
          <w:rtl/>
        </w:rPr>
        <w:t>לפרש</w:t>
      </w:r>
      <w:r w:rsidRPr="00714AAA">
        <w:rPr>
          <w:rFonts w:cs="David"/>
          <w:rtl/>
        </w:rPr>
        <w:t xml:space="preserve"> </w:t>
      </w:r>
      <w:r w:rsidRPr="00714AAA">
        <w:rPr>
          <w:rFonts w:cs="David" w:hint="eastAsia"/>
          <w:rtl/>
        </w:rPr>
        <w:t>את</w:t>
      </w:r>
      <w:r w:rsidRPr="00714AAA">
        <w:rPr>
          <w:rFonts w:cs="David"/>
          <w:rtl/>
        </w:rPr>
        <w:t xml:space="preserve"> </w:t>
      </w:r>
      <w:r w:rsidRPr="00714AAA">
        <w:rPr>
          <w:rFonts w:cs="David" w:hint="eastAsia"/>
          <w:rtl/>
        </w:rPr>
        <w:t>תקנון</w:t>
      </w:r>
      <w:r w:rsidRPr="00714AAA">
        <w:rPr>
          <w:rFonts w:cs="David"/>
          <w:rtl/>
        </w:rPr>
        <w:t xml:space="preserve"> </w:t>
      </w:r>
      <w:r w:rsidRPr="00714AAA">
        <w:rPr>
          <w:rFonts w:cs="David" w:hint="eastAsia"/>
          <w:rtl/>
        </w:rPr>
        <w:t>העמותה</w:t>
      </w:r>
      <w:r w:rsidRPr="00714AAA">
        <w:rPr>
          <w:rFonts w:cs="David"/>
          <w:rtl/>
        </w:rPr>
        <w:t>.</w:t>
      </w:r>
    </w:p>
    <w:p w:rsidR="00D90337" w:rsidRPr="00714AAA" w:rsidRDefault="00D90337" w:rsidP="005A320F">
      <w:pPr>
        <w:pStyle w:val="aa"/>
        <w:spacing w:after="120"/>
        <w:ind w:left="-1"/>
        <w:jc w:val="both"/>
        <w:rPr>
          <w:rFonts w:cs="David"/>
          <w:b/>
          <w:bCs/>
          <w:u w:val="single"/>
          <w:rtl/>
        </w:rPr>
      </w:pPr>
      <w:r w:rsidRPr="00714AAA">
        <w:rPr>
          <w:rFonts w:cs="David" w:hint="eastAsia"/>
          <w:b/>
          <w:bCs/>
          <w:u w:val="single"/>
          <w:rtl/>
        </w:rPr>
        <w:t>פירוק</w:t>
      </w:r>
      <w:r w:rsidRPr="00714AAA">
        <w:rPr>
          <w:rFonts w:cs="David"/>
          <w:b/>
          <w:bCs/>
          <w:u w:val="single"/>
          <w:rtl/>
        </w:rPr>
        <w:t xml:space="preserve"> </w:t>
      </w:r>
      <w:r w:rsidRPr="00714AAA">
        <w:rPr>
          <w:rFonts w:cs="David" w:hint="eastAsia"/>
          <w:b/>
          <w:bCs/>
          <w:u w:val="single"/>
          <w:rtl/>
        </w:rPr>
        <w:t>העמותה</w:t>
      </w:r>
    </w:p>
    <w:p w:rsidR="00D90337" w:rsidRPr="00714AAA" w:rsidRDefault="00D90337" w:rsidP="005A320F">
      <w:pPr>
        <w:pStyle w:val="aa"/>
        <w:numPr>
          <w:ilvl w:val="0"/>
          <w:numId w:val="36"/>
        </w:numPr>
        <w:spacing w:after="120"/>
        <w:ind w:left="-1" w:hanging="574"/>
        <w:jc w:val="both"/>
        <w:rPr>
          <w:rFonts w:cs="David"/>
          <w:lang w:eastAsia="en-US"/>
        </w:rPr>
      </w:pPr>
      <w:r w:rsidRPr="00714AAA">
        <w:rPr>
          <w:rFonts w:cs="David" w:hint="eastAsia"/>
          <w:rtl/>
          <w:lang w:eastAsia="en-US"/>
        </w:rPr>
        <w:t>פורקה</w:t>
      </w:r>
      <w:r w:rsidRPr="00714AAA">
        <w:rPr>
          <w:rFonts w:cs="David"/>
          <w:rtl/>
          <w:lang w:eastAsia="en-US"/>
        </w:rPr>
        <w:t xml:space="preserve"> </w:t>
      </w:r>
      <w:r w:rsidRPr="00714AAA">
        <w:rPr>
          <w:rFonts w:cs="David" w:hint="eastAsia"/>
          <w:rtl/>
          <w:lang w:eastAsia="en-US"/>
        </w:rPr>
        <w:t>העמותה</w:t>
      </w:r>
      <w:r w:rsidRPr="00714AAA">
        <w:rPr>
          <w:rFonts w:cs="David"/>
          <w:rtl/>
          <w:lang w:eastAsia="en-US"/>
        </w:rPr>
        <w:t xml:space="preserve"> </w:t>
      </w:r>
      <w:r w:rsidRPr="00714AAA">
        <w:rPr>
          <w:rFonts w:cs="David" w:hint="eastAsia"/>
          <w:rtl/>
          <w:lang w:eastAsia="en-US"/>
        </w:rPr>
        <w:t>ולאחר</w:t>
      </w:r>
      <w:r w:rsidRPr="00714AAA">
        <w:rPr>
          <w:rFonts w:cs="David"/>
          <w:rtl/>
          <w:lang w:eastAsia="en-US"/>
        </w:rPr>
        <w:t xml:space="preserve"> </w:t>
      </w:r>
      <w:r w:rsidRPr="00714AAA">
        <w:rPr>
          <w:rFonts w:cs="David" w:hint="eastAsia"/>
          <w:rtl/>
          <w:lang w:eastAsia="en-US"/>
        </w:rPr>
        <w:t>שנפרעו</w:t>
      </w:r>
      <w:r w:rsidRPr="00714AAA">
        <w:rPr>
          <w:rFonts w:cs="David"/>
          <w:rtl/>
          <w:lang w:eastAsia="en-US"/>
        </w:rPr>
        <w:t xml:space="preserve"> </w:t>
      </w:r>
      <w:r w:rsidRPr="00714AAA">
        <w:rPr>
          <w:rFonts w:cs="David" w:hint="eastAsia"/>
          <w:rtl/>
          <w:lang w:eastAsia="en-US"/>
        </w:rPr>
        <w:t>חובותיה</w:t>
      </w:r>
      <w:r w:rsidRPr="00714AAA">
        <w:rPr>
          <w:rFonts w:cs="David"/>
          <w:rtl/>
          <w:lang w:eastAsia="en-US"/>
        </w:rPr>
        <w:t xml:space="preserve"> </w:t>
      </w:r>
      <w:r w:rsidRPr="00714AAA">
        <w:rPr>
          <w:rFonts w:cs="David" w:hint="eastAsia"/>
          <w:rtl/>
          <w:lang w:eastAsia="en-US"/>
        </w:rPr>
        <w:t>במלואם</w:t>
      </w:r>
      <w:r w:rsidRPr="00714AAA">
        <w:rPr>
          <w:rFonts w:cs="David"/>
          <w:rtl/>
          <w:lang w:eastAsia="en-US"/>
        </w:rPr>
        <w:t xml:space="preserve"> </w:t>
      </w:r>
      <w:r w:rsidRPr="00714AAA">
        <w:rPr>
          <w:rFonts w:cs="David" w:hint="eastAsia"/>
          <w:rtl/>
          <w:lang w:eastAsia="en-US"/>
        </w:rPr>
        <w:t>נשארו</w:t>
      </w:r>
      <w:r w:rsidRPr="00714AAA">
        <w:rPr>
          <w:rFonts w:cs="David"/>
          <w:rtl/>
          <w:lang w:eastAsia="en-US"/>
        </w:rPr>
        <w:t xml:space="preserve"> </w:t>
      </w:r>
      <w:r w:rsidRPr="00714AAA">
        <w:rPr>
          <w:rFonts w:cs="David" w:hint="eastAsia"/>
          <w:rtl/>
          <w:lang w:eastAsia="en-US"/>
        </w:rPr>
        <w:t>נכסים</w:t>
      </w:r>
      <w:r w:rsidRPr="00714AAA">
        <w:rPr>
          <w:rFonts w:cs="David"/>
          <w:rtl/>
          <w:lang w:eastAsia="en-US"/>
        </w:rPr>
        <w:t xml:space="preserve">, </w:t>
      </w:r>
      <w:r w:rsidRPr="00714AAA">
        <w:rPr>
          <w:rFonts w:cs="David" w:hint="eastAsia"/>
          <w:rtl/>
          <w:lang w:eastAsia="en-US"/>
        </w:rPr>
        <w:t>יועברו</w:t>
      </w:r>
      <w:r w:rsidRPr="00714AAA">
        <w:rPr>
          <w:rFonts w:cs="David"/>
          <w:rtl/>
          <w:lang w:eastAsia="en-US"/>
        </w:rPr>
        <w:t xml:space="preserve"> </w:t>
      </w:r>
      <w:r w:rsidRPr="00714AAA">
        <w:rPr>
          <w:rFonts w:cs="David" w:hint="eastAsia"/>
          <w:rtl/>
          <w:lang w:eastAsia="en-US"/>
        </w:rPr>
        <w:t>נכסים</w:t>
      </w:r>
      <w:r w:rsidRPr="00714AAA">
        <w:rPr>
          <w:rFonts w:cs="David"/>
          <w:rtl/>
          <w:lang w:eastAsia="en-US"/>
        </w:rPr>
        <w:t xml:space="preserve"> </w:t>
      </w:r>
      <w:r w:rsidRPr="00714AAA">
        <w:rPr>
          <w:rFonts w:cs="David" w:hint="eastAsia"/>
          <w:rtl/>
          <w:lang w:eastAsia="en-US"/>
        </w:rPr>
        <w:t>אלה</w:t>
      </w:r>
      <w:r w:rsidRPr="00714AAA">
        <w:rPr>
          <w:rFonts w:cs="David"/>
          <w:rtl/>
          <w:lang w:eastAsia="en-US"/>
        </w:rPr>
        <w:t xml:space="preserve"> </w:t>
      </w:r>
      <w:r w:rsidRPr="00714AAA">
        <w:rPr>
          <w:rFonts w:cs="David" w:hint="eastAsia"/>
          <w:rtl/>
          <w:lang w:eastAsia="en-US"/>
        </w:rPr>
        <w:t>לעמותה</w:t>
      </w:r>
      <w:r w:rsidRPr="00714AAA">
        <w:rPr>
          <w:rFonts w:cs="David"/>
          <w:rtl/>
          <w:lang w:eastAsia="en-US"/>
        </w:rPr>
        <w:t xml:space="preserve"> </w:t>
      </w:r>
      <w:r w:rsidRPr="00714AAA">
        <w:rPr>
          <w:rFonts w:cs="David" w:hint="eastAsia"/>
          <w:rtl/>
          <w:lang w:eastAsia="en-US"/>
        </w:rPr>
        <w:t>אחרת</w:t>
      </w:r>
      <w:r w:rsidRPr="00714AAA">
        <w:rPr>
          <w:rFonts w:cs="David"/>
          <w:rtl/>
          <w:lang w:eastAsia="en-US"/>
        </w:rPr>
        <w:t xml:space="preserve"> </w:t>
      </w:r>
      <w:r w:rsidRPr="00714AAA">
        <w:rPr>
          <w:rFonts w:cs="David" w:hint="eastAsia"/>
          <w:rtl/>
          <w:lang w:eastAsia="en-US"/>
        </w:rPr>
        <w:t>או</w:t>
      </w:r>
      <w:r w:rsidRPr="00714AAA">
        <w:rPr>
          <w:rFonts w:cs="David"/>
          <w:rtl/>
          <w:lang w:eastAsia="en-US"/>
        </w:rPr>
        <w:t xml:space="preserve"> </w:t>
      </w:r>
      <w:r w:rsidRPr="00714AAA">
        <w:rPr>
          <w:rFonts w:cs="David" w:hint="eastAsia"/>
          <w:rtl/>
          <w:lang w:eastAsia="en-US"/>
        </w:rPr>
        <w:t>לחברה</w:t>
      </w:r>
      <w:r w:rsidRPr="00714AAA">
        <w:rPr>
          <w:rFonts w:cs="David"/>
          <w:rtl/>
          <w:lang w:eastAsia="en-US"/>
        </w:rPr>
        <w:t xml:space="preserve"> </w:t>
      </w:r>
      <w:r w:rsidRPr="00714AAA">
        <w:rPr>
          <w:rFonts w:cs="David" w:hint="eastAsia"/>
          <w:rtl/>
          <w:lang w:eastAsia="en-US"/>
        </w:rPr>
        <w:t>לתועלת</w:t>
      </w:r>
      <w:r w:rsidRPr="00714AAA">
        <w:rPr>
          <w:rFonts w:cs="David"/>
          <w:rtl/>
          <w:lang w:eastAsia="en-US"/>
        </w:rPr>
        <w:t xml:space="preserve"> </w:t>
      </w:r>
      <w:r w:rsidRPr="00714AAA">
        <w:rPr>
          <w:rFonts w:cs="David" w:hint="eastAsia"/>
          <w:rtl/>
          <w:lang w:eastAsia="en-US"/>
        </w:rPr>
        <w:t>הציבור</w:t>
      </w:r>
      <w:r w:rsidRPr="00714AAA">
        <w:rPr>
          <w:rFonts w:cs="David"/>
          <w:rtl/>
          <w:lang w:eastAsia="en-US"/>
        </w:rPr>
        <w:t xml:space="preserve"> </w:t>
      </w:r>
      <w:r w:rsidRPr="00714AAA">
        <w:rPr>
          <w:rFonts w:cs="David" w:hint="eastAsia"/>
          <w:rtl/>
          <w:lang w:eastAsia="en-US"/>
        </w:rPr>
        <w:t>אחרת</w:t>
      </w:r>
      <w:r w:rsidRPr="00714AAA">
        <w:rPr>
          <w:rFonts w:cs="David"/>
          <w:lang w:eastAsia="en-US"/>
        </w:rPr>
        <w:t xml:space="preserve"> </w:t>
      </w:r>
      <w:r w:rsidRPr="00714AAA">
        <w:rPr>
          <w:rFonts w:cs="David" w:hint="cs"/>
          <w:rtl/>
          <w:lang w:eastAsia="en-US"/>
        </w:rPr>
        <w:t>בעלת מטרות דומות</w:t>
      </w:r>
      <w:r w:rsidRPr="00714AAA">
        <w:rPr>
          <w:rFonts w:cs="David"/>
          <w:rtl/>
          <w:lang w:eastAsia="en-US"/>
        </w:rPr>
        <w:t xml:space="preserve"> </w:t>
      </w:r>
      <w:r w:rsidRPr="00714AAA">
        <w:rPr>
          <w:rFonts w:cs="David" w:hint="eastAsia"/>
          <w:rtl/>
          <w:lang w:eastAsia="en-US"/>
        </w:rPr>
        <w:t>הרשומה</w:t>
      </w:r>
      <w:r w:rsidRPr="00714AAA">
        <w:rPr>
          <w:rFonts w:cs="David"/>
          <w:rtl/>
          <w:lang w:eastAsia="en-US"/>
        </w:rPr>
        <w:t xml:space="preserve"> </w:t>
      </w:r>
      <w:r w:rsidRPr="00714AAA">
        <w:rPr>
          <w:rFonts w:cs="David" w:hint="eastAsia"/>
          <w:rtl/>
          <w:lang w:eastAsia="en-US"/>
        </w:rPr>
        <w:t>אצל</w:t>
      </w:r>
      <w:r w:rsidRPr="00714AAA">
        <w:rPr>
          <w:rFonts w:cs="David"/>
          <w:rtl/>
          <w:lang w:eastAsia="en-US"/>
        </w:rPr>
        <w:t xml:space="preserve"> </w:t>
      </w:r>
      <w:r w:rsidRPr="00714AAA">
        <w:rPr>
          <w:rFonts w:cs="David" w:hint="eastAsia"/>
          <w:rtl/>
          <w:lang w:eastAsia="en-US"/>
        </w:rPr>
        <w:t>רשם</w:t>
      </w:r>
      <w:r w:rsidRPr="00714AAA">
        <w:rPr>
          <w:rFonts w:cs="David"/>
          <w:rtl/>
          <w:lang w:eastAsia="en-US"/>
        </w:rPr>
        <w:t xml:space="preserve"> </w:t>
      </w:r>
      <w:r w:rsidRPr="00714AAA">
        <w:rPr>
          <w:rFonts w:cs="David" w:hint="eastAsia"/>
          <w:rtl/>
          <w:lang w:eastAsia="en-US"/>
        </w:rPr>
        <w:t>ההקדשות</w:t>
      </w:r>
      <w:r w:rsidRPr="00714AAA">
        <w:rPr>
          <w:rFonts w:cs="David"/>
          <w:rtl/>
          <w:lang w:eastAsia="en-US"/>
        </w:rPr>
        <w:t xml:space="preserve"> </w:t>
      </w:r>
      <w:r w:rsidRPr="00714AAA">
        <w:rPr>
          <w:rFonts w:cs="David" w:hint="eastAsia"/>
          <w:rtl/>
          <w:lang w:eastAsia="en-US"/>
        </w:rPr>
        <w:t>כהגדרתו</w:t>
      </w:r>
      <w:r w:rsidRPr="00714AAA">
        <w:rPr>
          <w:rFonts w:cs="David"/>
          <w:rtl/>
          <w:lang w:eastAsia="en-US"/>
        </w:rPr>
        <w:t xml:space="preserve"> </w:t>
      </w:r>
      <w:r w:rsidRPr="00714AAA">
        <w:rPr>
          <w:rFonts w:cs="David" w:hint="eastAsia"/>
          <w:rtl/>
          <w:lang w:eastAsia="en-US"/>
        </w:rPr>
        <w:t>בחוק</w:t>
      </w:r>
      <w:r w:rsidRPr="00714AAA">
        <w:rPr>
          <w:rFonts w:cs="David"/>
          <w:rtl/>
          <w:lang w:eastAsia="en-US"/>
        </w:rPr>
        <w:t xml:space="preserve"> </w:t>
      </w:r>
      <w:r w:rsidRPr="00714AAA">
        <w:rPr>
          <w:rFonts w:cs="David" w:hint="eastAsia"/>
          <w:rtl/>
          <w:lang w:eastAsia="en-US"/>
        </w:rPr>
        <w:t>החברות</w:t>
      </w:r>
      <w:r w:rsidRPr="00714AAA">
        <w:rPr>
          <w:rFonts w:cs="David"/>
          <w:rtl/>
          <w:lang w:eastAsia="en-US"/>
        </w:rPr>
        <w:t xml:space="preserve">, </w:t>
      </w:r>
      <w:r w:rsidRPr="00714AAA">
        <w:rPr>
          <w:rFonts w:cs="David" w:hint="eastAsia"/>
          <w:rtl/>
          <w:lang w:eastAsia="en-US"/>
        </w:rPr>
        <w:t>התשנ</w:t>
      </w:r>
      <w:r w:rsidRPr="00714AAA">
        <w:rPr>
          <w:rFonts w:cs="David"/>
          <w:rtl/>
          <w:lang w:eastAsia="en-US"/>
        </w:rPr>
        <w:t>"ט-1999.</w:t>
      </w:r>
    </w:p>
    <w:p w:rsidR="00D90337" w:rsidRPr="00714AAA" w:rsidRDefault="00D90337" w:rsidP="005A320F">
      <w:pPr>
        <w:pStyle w:val="aa"/>
        <w:numPr>
          <w:ilvl w:val="0"/>
          <w:numId w:val="37"/>
        </w:numPr>
        <w:ind w:left="-1" w:hanging="476"/>
        <w:jc w:val="both"/>
        <w:rPr>
          <w:rFonts w:cs="David"/>
          <w:b/>
          <w:bCs/>
          <w:u w:val="single"/>
        </w:rPr>
      </w:pPr>
      <w:bookmarkStart w:id="0" w:name="_GoBack"/>
      <w:bookmarkEnd w:id="0"/>
      <w:r w:rsidRPr="00714AAA">
        <w:rPr>
          <w:rFonts w:cs="David" w:hint="cs"/>
          <w:b/>
          <w:bCs/>
          <w:u w:val="single"/>
          <w:rtl/>
        </w:rPr>
        <w:t>הוראות מעבר</w:t>
      </w:r>
    </w:p>
    <w:p w:rsidR="00D90337" w:rsidRPr="00714AAA" w:rsidRDefault="00D90337" w:rsidP="005A320F">
      <w:pPr>
        <w:pStyle w:val="aa"/>
        <w:numPr>
          <w:ilvl w:val="0"/>
          <w:numId w:val="36"/>
        </w:numPr>
        <w:spacing w:after="120"/>
        <w:ind w:left="-1" w:hanging="518"/>
        <w:jc w:val="both"/>
        <w:rPr>
          <w:rFonts w:cs="David"/>
          <w:b/>
          <w:bCs/>
          <w:u w:val="single"/>
          <w:rtl/>
        </w:rPr>
      </w:pPr>
      <w:r w:rsidRPr="00714AAA">
        <w:rPr>
          <w:rFonts w:cs="David" w:hint="cs"/>
          <w:rtl/>
        </w:rPr>
        <w:t>מוסדות התנועה, וועדות, תפקידים וכל כיוצא באלה המכהנים בעת כניסתו לתוקף של תקנון זה יראו אותם, לפי העניין, כמי שנבחרו או התמנו על פיו.</w:t>
      </w:r>
    </w:p>
    <w:p w:rsidR="00D90337" w:rsidRPr="00714AAA" w:rsidRDefault="00D90337" w:rsidP="005A320F">
      <w:pPr>
        <w:pStyle w:val="aa"/>
        <w:numPr>
          <w:ilvl w:val="0"/>
          <w:numId w:val="36"/>
        </w:numPr>
        <w:spacing w:after="120"/>
        <w:ind w:left="-1" w:hanging="518"/>
        <w:jc w:val="both"/>
        <w:rPr>
          <w:rFonts w:cs="David"/>
          <w:rtl/>
        </w:rPr>
      </w:pPr>
      <w:r w:rsidRPr="00714AAA">
        <w:rPr>
          <w:rFonts w:cs="David" w:hint="cs"/>
          <w:rtl/>
        </w:rPr>
        <w:t xml:space="preserve">זכות שהקנה התקנון בטרם תוקן ובכלל זה זכות לבחור או להיבחר, תישמר לבעליה גם עם התקנתו של התקנון החדש. </w:t>
      </w:r>
    </w:p>
    <w:p w:rsidR="00D90337" w:rsidRPr="00714AAA" w:rsidRDefault="00D90337" w:rsidP="005A320F">
      <w:pPr>
        <w:pStyle w:val="aa"/>
        <w:numPr>
          <w:ilvl w:val="0"/>
          <w:numId w:val="36"/>
        </w:numPr>
        <w:spacing w:after="120"/>
        <w:ind w:left="-1" w:hanging="518"/>
        <w:jc w:val="both"/>
        <w:rPr>
          <w:rFonts w:cs="David"/>
          <w:rtl/>
        </w:rPr>
      </w:pPr>
      <w:r w:rsidRPr="00714AAA">
        <w:rPr>
          <w:rFonts w:cs="David" w:hint="cs"/>
          <w:rtl/>
        </w:rPr>
        <w:t xml:space="preserve">חברות בעמותת אמונה בעת כניסת התקנון לתוקף הן חברות בעמותה. </w:t>
      </w:r>
    </w:p>
    <w:p w:rsidR="00D90337" w:rsidRPr="00714AAA" w:rsidRDefault="00D90337" w:rsidP="005A320F">
      <w:pPr>
        <w:pStyle w:val="aa"/>
        <w:numPr>
          <w:ilvl w:val="0"/>
          <w:numId w:val="36"/>
        </w:numPr>
        <w:spacing w:after="120"/>
        <w:ind w:left="-1" w:hanging="518"/>
        <w:jc w:val="both"/>
        <w:rPr>
          <w:rFonts w:cs="David"/>
          <w:b/>
          <w:bCs/>
          <w:i/>
          <w:iCs/>
          <w:rtl/>
        </w:rPr>
      </w:pPr>
      <w:r w:rsidRPr="00714AAA">
        <w:rPr>
          <w:rFonts w:cs="David"/>
          <w:rtl/>
        </w:rPr>
        <w:t>החברות בארגון אמונה - תנועת הא</w:t>
      </w:r>
      <w:r w:rsidRPr="00714AAA">
        <w:rPr>
          <w:rFonts w:cs="David" w:hint="cs"/>
          <w:rtl/>
        </w:rPr>
        <w:t>י</w:t>
      </w:r>
      <w:r w:rsidRPr="00714AAA">
        <w:rPr>
          <w:rFonts w:cs="David"/>
          <w:rtl/>
        </w:rPr>
        <w:t>שה הדתית לאומית (שאיננו גוף מאוגד) אשר תחתומנה על בקשה להצטרף כחברות בעמותה תהיינה לחברות בעמותה</w:t>
      </w:r>
      <w:r w:rsidRPr="00714AAA">
        <w:rPr>
          <w:rFonts w:cs="David"/>
          <w:b/>
          <w:bCs/>
          <w:rtl/>
        </w:rPr>
        <w:t>.</w:t>
      </w:r>
      <w:r w:rsidRPr="00714AAA">
        <w:rPr>
          <w:rFonts w:cs="David" w:hint="cs"/>
          <w:b/>
          <w:bCs/>
          <w:rtl/>
        </w:rPr>
        <w:t xml:space="preserve"> </w:t>
      </w:r>
      <w:r w:rsidRPr="00714AAA">
        <w:rPr>
          <w:rFonts w:cs="David" w:hint="cs"/>
          <w:b/>
          <w:bCs/>
          <w:i/>
          <w:iCs/>
          <w:rtl/>
        </w:rPr>
        <w:t xml:space="preserve"> </w:t>
      </w:r>
    </w:p>
    <w:p w:rsidR="00D90337" w:rsidRPr="00714AAA" w:rsidRDefault="00D90337" w:rsidP="005A320F">
      <w:pPr>
        <w:pStyle w:val="aa"/>
        <w:numPr>
          <w:ilvl w:val="0"/>
          <w:numId w:val="36"/>
        </w:numPr>
        <w:spacing w:after="120"/>
        <w:ind w:left="-1" w:hanging="518"/>
        <w:jc w:val="both"/>
        <w:rPr>
          <w:rFonts w:cs="David"/>
          <w:rtl/>
        </w:rPr>
      </w:pPr>
      <w:r w:rsidRPr="00714AAA">
        <w:rPr>
          <w:rFonts w:cs="David" w:hint="cs"/>
          <w:rtl/>
        </w:rPr>
        <w:t>סניפים ותאים הפועלים כיום ייחשבו כסניפים ותאים הפועלים מכוחו של תקנון זה.</w:t>
      </w:r>
    </w:p>
    <w:p w:rsidR="00D90337" w:rsidRPr="00714AAA" w:rsidRDefault="00D90337" w:rsidP="005A320F">
      <w:pPr>
        <w:pStyle w:val="aa"/>
        <w:numPr>
          <w:ilvl w:val="0"/>
          <w:numId w:val="36"/>
        </w:numPr>
        <w:spacing w:after="120"/>
        <w:ind w:left="-1" w:hanging="518"/>
        <w:jc w:val="both"/>
        <w:rPr>
          <w:rFonts w:cs="David"/>
        </w:rPr>
      </w:pPr>
      <w:r w:rsidRPr="00714AAA">
        <w:rPr>
          <w:rFonts w:cs="David" w:hint="cs"/>
          <w:rtl/>
        </w:rPr>
        <w:t xml:space="preserve">נוהל שגובש לפני כניסתו לתוקף של תקנון זה, יראו אותו כנוהל שנקבע על פי התקנון. </w:t>
      </w:r>
    </w:p>
    <w:p w:rsidR="00D90337" w:rsidRPr="00714AAA" w:rsidRDefault="00D90337" w:rsidP="005A320F">
      <w:pPr>
        <w:pStyle w:val="aa"/>
        <w:numPr>
          <w:ilvl w:val="0"/>
          <w:numId w:val="36"/>
        </w:numPr>
        <w:spacing w:after="120"/>
        <w:ind w:left="-1" w:hanging="518"/>
        <w:jc w:val="both"/>
        <w:rPr>
          <w:rFonts w:cs="David"/>
        </w:rPr>
      </w:pPr>
      <w:r w:rsidRPr="00714AAA">
        <w:rPr>
          <w:rFonts w:cs="David"/>
          <w:rtl/>
        </w:rPr>
        <w:t xml:space="preserve">תקנון זה יכנס לתוקפו מיד עם אישורו על-ידי רשם העמותות. </w:t>
      </w:r>
      <w:r w:rsidRPr="00714AAA">
        <w:rPr>
          <w:rFonts w:cs="David" w:hint="cs"/>
          <w:rtl/>
        </w:rPr>
        <w:t xml:space="preserve"> </w:t>
      </w:r>
      <w:r w:rsidRPr="00714AAA">
        <w:rPr>
          <w:rFonts w:cs="David"/>
          <w:rtl/>
        </w:rPr>
        <w:t>היוע</w:t>
      </w:r>
      <w:r w:rsidRPr="00714AAA">
        <w:rPr>
          <w:rFonts w:cs="David" w:hint="cs"/>
          <w:rtl/>
        </w:rPr>
        <w:t>צת</w:t>
      </w:r>
      <w:r w:rsidRPr="00714AAA">
        <w:rPr>
          <w:rFonts w:cs="David"/>
          <w:rtl/>
        </w:rPr>
        <w:t xml:space="preserve"> המשפטי</w:t>
      </w:r>
      <w:r w:rsidRPr="00714AAA">
        <w:rPr>
          <w:rFonts w:cs="David" w:hint="cs"/>
          <w:rtl/>
        </w:rPr>
        <w:t>ת</w:t>
      </w:r>
      <w:r w:rsidRPr="00714AAA">
        <w:rPr>
          <w:rFonts w:cs="David"/>
          <w:rtl/>
        </w:rPr>
        <w:t xml:space="preserve"> של ה</w:t>
      </w:r>
      <w:r w:rsidRPr="00714AAA">
        <w:rPr>
          <w:rFonts w:cs="David" w:hint="cs"/>
          <w:rtl/>
        </w:rPr>
        <w:t>עמותה</w:t>
      </w:r>
      <w:r w:rsidRPr="00714AAA">
        <w:rPr>
          <w:rFonts w:cs="David"/>
          <w:rtl/>
        </w:rPr>
        <w:t xml:space="preserve"> רשאי</w:t>
      </w:r>
      <w:r w:rsidRPr="00714AAA">
        <w:rPr>
          <w:rFonts w:cs="David" w:hint="cs"/>
          <w:rtl/>
        </w:rPr>
        <w:t>ת</w:t>
      </w:r>
      <w:r w:rsidRPr="00714AAA">
        <w:rPr>
          <w:rFonts w:cs="David"/>
          <w:rtl/>
        </w:rPr>
        <w:t xml:space="preserve"> להיענות להערות הרשם כדי להביא לאישורו של התקנון</w:t>
      </w:r>
      <w:r w:rsidRPr="00714AAA">
        <w:rPr>
          <w:rFonts w:cs="David"/>
        </w:rPr>
        <w:t>.</w:t>
      </w:r>
    </w:p>
    <w:sectPr w:rsidR="00D90337" w:rsidRPr="00714AAA" w:rsidSect="00CC3D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BBC"/>
    <w:multiLevelType w:val="hybridMultilevel"/>
    <w:tmpl w:val="F6B646D0"/>
    <w:lvl w:ilvl="0" w:tplc="0409000F">
      <w:start w:val="1"/>
      <w:numFmt w:val="decimal"/>
      <w:lvlText w:val="%1."/>
      <w:lvlJc w:val="left"/>
      <w:pPr>
        <w:ind w:left="720" w:hanging="360"/>
      </w:pPr>
    </w:lvl>
    <w:lvl w:ilvl="1" w:tplc="F4505C14">
      <w:start w:val="1"/>
      <w:numFmt w:val="hebrew1"/>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83228"/>
    <w:multiLevelType w:val="hybridMultilevel"/>
    <w:tmpl w:val="4C802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B69CC"/>
    <w:multiLevelType w:val="hybridMultilevel"/>
    <w:tmpl w:val="67B029BE"/>
    <w:lvl w:ilvl="0" w:tplc="F45ADB66">
      <w:start w:val="145"/>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55BF1"/>
    <w:multiLevelType w:val="hybridMultilevel"/>
    <w:tmpl w:val="C5D28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D76DC"/>
    <w:multiLevelType w:val="hybridMultilevel"/>
    <w:tmpl w:val="4FEC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549BA"/>
    <w:multiLevelType w:val="hybridMultilevel"/>
    <w:tmpl w:val="5D062FDC"/>
    <w:lvl w:ilvl="0" w:tplc="04090001">
      <w:start w:val="1"/>
      <w:numFmt w:val="bullet"/>
      <w:lvlText w:val=""/>
      <w:lvlJc w:val="left"/>
      <w:pPr>
        <w:ind w:left="294" w:hanging="360"/>
      </w:pPr>
      <w:rPr>
        <w:rFonts w:ascii="Symbol" w:hAnsi="Symbol"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6" w15:restartNumberingAfterBreak="0">
    <w:nsid w:val="12FD206F"/>
    <w:multiLevelType w:val="hybridMultilevel"/>
    <w:tmpl w:val="32CE5590"/>
    <w:lvl w:ilvl="0" w:tplc="DC46EEA4">
      <w:start w:val="14"/>
      <w:numFmt w:val="decimal"/>
      <w:lvlText w:val="%1."/>
      <w:lvlJc w:val="left"/>
      <w:pPr>
        <w:ind w:left="644" w:hanging="360"/>
      </w:pPr>
      <w:rPr>
        <w:rFonts w:hint="default"/>
        <w:lang w:bidi="he-I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485933"/>
    <w:multiLevelType w:val="hybridMultilevel"/>
    <w:tmpl w:val="8D94F062"/>
    <w:lvl w:ilvl="0" w:tplc="8712440A">
      <w:start w:val="1"/>
      <w:numFmt w:val="decimal"/>
      <w:lvlText w:val="%1."/>
      <w:lvlJc w:val="left"/>
      <w:pPr>
        <w:ind w:left="-5" w:hanging="42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8" w15:restartNumberingAfterBreak="0">
    <w:nsid w:val="13E159B3"/>
    <w:multiLevelType w:val="hybridMultilevel"/>
    <w:tmpl w:val="D556FAE6"/>
    <w:lvl w:ilvl="0" w:tplc="6602E246">
      <w:start w:val="7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3E545F"/>
    <w:multiLevelType w:val="hybridMultilevel"/>
    <w:tmpl w:val="C748A36A"/>
    <w:lvl w:ilvl="0" w:tplc="AA0613D0">
      <w:start w:val="1"/>
      <w:numFmt w:val="hebrew1"/>
      <w:lvlText w:val="%1."/>
      <w:lvlJc w:val="left"/>
      <w:pPr>
        <w:ind w:left="360" w:hanging="360"/>
      </w:pPr>
      <w:rPr>
        <w:rFonts w:hint="default"/>
        <w:b/>
        <w:bCs/>
        <w:color w:val="auto"/>
        <w:sz w:val="28"/>
        <w:szCs w:val="28"/>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15:restartNumberingAfterBreak="0">
    <w:nsid w:val="1B780CB7"/>
    <w:multiLevelType w:val="hybridMultilevel"/>
    <w:tmpl w:val="B1A237C0"/>
    <w:lvl w:ilvl="0" w:tplc="56DE0A34">
      <w:start w:val="1"/>
      <w:numFmt w:val="hebrew1"/>
      <w:lvlText w:val="%1."/>
      <w:lvlJc w:val="left"/>
      <w:pPr>
        <w:ind w:left="2501" w:hanging="360"/>
      </w:pPr>
      <w:rPr>
        <w:rFonts w:hint="default"/>
      </w:rPr>
    </w:lvl>
    <w:lvl w:ilvl="1" w:tplc="04090019">
      <w:start w:val="1"/>
      <w:numFmt w:val="lowerLetter"/>
      <w:lvlText w:val="%2."/>
      <w:lvlJc w:val="left"/>
      <w:pPr>
        <w:ind w:left="3221" w:hanging="360"/>
      </w:pPr>
    </w:lvl>
    <w:lvl w:ilvl="2" w:tplc="0409001B" w:tentative="1">
      <w:start w:val="1"/>
      <w:numFmt w:val="lowerRoman"/>
      <w:lvlText w:val="%3."/>
      <w:lvlJc w:val="right"/>
      <w:pPr>
        <w:ind w:left="3941" w:hanging="180"/>
      </w:pPr>
    </w:lvl>
    <w:lvl w:ilvl="3" w:tplc="0409000F" w:tentative="1">
      <w:start w:val="1"/>
      <w:numFmt w:val="decimal"/>
      <w:lvlText w:val="%4."/>
      <w:lvlJc w:val="left"/>
      <w:pPr>
        <w:ind w:left="4661" w:hanging="360"/>
      </w:pPr>
    </w:lvl>
    <w:lvl w:ilvl="4" w:tplc="04090019" w:tentative="1">
      <w:start w:val="1"/>
      <w:numFmt w:val="lowerLetter"/>
      <w:lvlText w:val="%5."/>
      <w:lvlJc w:val="left"/>
      <w:pPr>
        <w:ind w:left="5381" w:hanging="360"/>
      </w:pPr>
    </w:lvl>
    <w:lvl w:ilvl="5" w:tplc="0409001B" w:tentative="1">
      <w:start w:val="1"/>
      <w:numFmt w:val="lowerRoman"/>
      <w:lvlText w:val="%6."/>
      <w:lvlJc w:val="right"/>
      <w:pPr>
        <w:ind w:left="6101" w:hanging="180"/>
      </w:pPr>
    </w:lvl>
    <w:lvl w:ilvl="6" w:tplc="0409000F" w:tentative="1">
      <w:start w:val="1"/>
      <w:numFmt w:val="decimal"/>
      <w:lvlText w:val="%7."/>
      <w:lvlJc w:val="left"/>
      <w:pPr>
        <w:ind w:left="6821" w:hanging="360"/>
      </w:pPr>
    </w:lvl>
    <w:lvl w:ilvl="7" w:tplc="04090019" w:tentative="1">
      <w:start w:val="1"/>
      <w:numFmt w:val="lowerLetter"/>
      <w:lvlText w:val="%8."/>
      <w:lvlJc w:val="left"/>
      <w:pPr>
        <w:ind w:left="7541" w:hanging="360"/>
      </w:pPr>
    </w:lvl>
    <w:lvl w:ilvl="8" w:tplc="0409001B" w:tentative="1">
      <w:start w:val="1"/>
      <w:numFmt w:val="lowerRoman"/>
      <w:lvlText w:val="%9."/>
      <w:lvlJc w:val="right"/>
      <w:pPr>
        <w:ind w:left="8261" w:hanging="180"/>
      </w:pPr>
    </w:lvl>
  </w:abstractNum>
  <w:abstractNum w:abstractNumId="11" w15:restartNumberingAfterBreak="0">
    <w:nsid w:val="1BFF2A0D"/>
    <w:multiLevelType w:val="hybridMultilevel"/>
    <w:tmpl w:val="FE4C412E"/>
    <w:lvl w:ilvl="0" w:tplc="51B05948">
      <w:start w:val="2"/>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12" w15:restartNumberingAfterBreak="0">
    <w:nsid w:val="1ECB1241"/>
    <w:multiLevelType w:val="hybridMultilevel"/>
    <w:tmpl w:val="EF60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381B70"/>
    <w:multiLevelType w:val="hybridMultilevel"/>
    <w:tmpl w:val="8BB4195E"/>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14" w15:restartNumberingAfterBreak="0">
    <w:nsid w:val="2FE36661"/>
    <w:multiLevelType w:val="hybridMultilevel"/>
    <w:tmpl w:val="D4C89FFE"/>
    <w:lvl w:ilvl="0" w:tplc="385206AA">
      <w:start w:val="1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A7177"/>
    <w:multiLevelType w:val="hybridMultilevel"/>
    <w:tmpl w:val="01B26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62C40"/>
    <w:multiLevelType w:val="hybridMultilevel"/>
    <w:tmpl w:val="E4A8C0F2"/>
    <w:lvl w:ilvl="0" w:tplc="05DAE39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51367F"/>
    <w:multiLevelType w:val="hybridMultilevel"/>
    <w:tmpl w:val="0E32F540"/>
    <w:lvl w:ilvl="0" w:tplc="4AB69858">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45D00326"/>
    <w:multiLevelType w:val="hybridMultilevel"/>
    <w:tmpl w:val="5F827250"/>
    <w:lvl w:ilvl="0" w:tplc="D612FA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E77131"/>
    <w:multiLevelType w:val="hybridMultilevel"/>
    <w:tmpl w:val="D8E44C72"/>
    <w:lvl w:ilvl="0" w:tplc="F4505C14">
      <w:start w:val="1"/>
      <w:numFmt w:val="hebrew1"/>
      <w:lvlText w:val="%1."/>
      <w:lvlJc w:val="left"/>
      <w:pPr>
        <w:ind w:left="719" w:hanging="72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0" w15:restartNumberingAfterBreak="0">
    <w:nsid w:val="49AA4CCB"/>
    <w:multiLevelType w:val="hybridMultilevel"/>
    <w:tmpl w:val="81E80C54"/>
    <w:lvl w:ilvl="0" w:tplc="51B059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22731"/>
    <w:multiLevelType w:val="hybridMultilevel"/>
    <w:tmpl w:val="8BB886AE"/>
    <w:lvl w:ilvl="0" w:tplc="962CC0A2">
      <w:start w:val="1"/>
      <w:numFmt w:val="hebrew1"/>
      <w:lvlText w:val="%1."/>
      <w:lvlJc w:val="left"/>
      <w:pPr>
        <w:ind w:left="779" w:hanging="78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2" w15:restartNumberingAfterBreak="0">
    <w:nsid w:val="4BEF4E9D"/>
    <w:multiLevelType w:val="multilevel"/>
    <w:tmpl w:val="CE30A7F2"/>
    <w:lvl w:ilvl="0">
      <w:start w:val="1"/>
      <w:numFmt w:val="decimal"/>
      <w:lvlText w:val="%1."/>
      <w:lvlJc w:val="left"/>
      <w:pPr>
        <w:ind w:left="360" w:hanging="360"/>
      </w:pPr>
      <w:rPr>
        <w:rFonts w:hint="default"/>
        <w:b w:val="0"/>
        <w:bCs w:val="0"/>
        <w:i w:val="0"/>
        <w:iCs w:val="0"/>
        <w:sz w:val="24"/>
        <w:szCs w:val="24"/>
      </w:rPr>
    </w:lvl>
    <w:lvl w:ilvl="1">
      <w:start w:val="1"/>
      <w:numFmt w:val="hebrew1"/>
      <w:lvlText w:val="%2."/>
      <w:lvlJc w:val="left"/>
      <w:pPr>
        <w:ind w:left="360" w:hanging="360"/>
      </w:pPr>
      <w:rPr>
        <w:rFonts w:hint="default"/>
        <w:lang w:val="en-US"/>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23" w15:restartNumberingAfterBreak="0">
    <w:nsid w:val="4F011CB2"/>
    <w:multiLevelType w:val="hybridMultilevel"/>
    <w:tmpl w:val="D638BEB0"/>
    <w:lvl w:ilvl="0" w:tplc="1F8C85AE">
      <w:start w:val="71"/>
      <w:numFmt w:val="decimal"/>
      <w:lvlText w:val="%1."/>
      <w:lvlJc w:val="left"/>
      <w:pPr>
        <w:ind w:left="360"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4" w15:restartNumberingAfterBreak="0">
    <w:nsid w:val="4FAB1A3D"/>
    <w:multiLevelType w:val="hybridMultilevel"/>
    <w:tmpl w:val="81645B62"/>
    <w:lvl w:ilvl="0" w:tplc="2B782756">
      <w:start w:val="1"/>
      <w:numFmt w:val="hebrew1"/>
      <w:lvlText w:val="%1."/>
      <w:lvlJc w:val="left"/>
      <w:pPr>
        <w:ind w:left="502"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22952"/>
    <w:multiLevelType w:val="hybridMultilevel"/>
    <w:tmpl w:val="EADEF5FA"/>
    <w:lvl w:ilvl="0" w:tplc="11F8D9E0">
      <w:start w:val="1"/>
      <w:numFmt w:val="hebrew1"/>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6" w15:restartNumberingAfterBreak="0">
    <w:nsid w:val="579F3696"/>
    <w:multiLevelType w:val="hybridMultilevel"/>
    <w:tmpl w:val="C1149A92"/>
    <w:lvl w:ilvl="0" w:tplc="3D427E7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F5486"/>
    <w:multiLevelType w:val="hybridMultilevel"/>
    <w:tmpl w:val="A7305722"/>
    <w:lvl w:ilvl="0" w:tplc="56DE0A34">
      <w:start w:val="1"/>
      <w:numFmt w:val="hebrew1"/>
      <w:lvlText w:val="%1."/>
      <w:lvlJc w:val="left"/>
      <w:pPr>
        <w:ind w:left="-66" w:hanging="360"/>
      </w:pPr>
      <w:rPr>
        <w:rFonts w:hint="default"/>
      </w:r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28" w15:restartNumberingAfterBreak="0">
    <w:nsid w:val="5A030085"/>
    <w:multiLevelType w:val="hybridMultilevel"/>
    <w:tmpl w:val="87705292"/>
    <w:lvl w:ilvl="0" w:tplc="9C8ACDC4">
      <w:start w:val="1"/>
      <w:numFmt w:val="hebrew1"/>
      <w:lvlText w:val="%1."/>
      <w:lvlJc w:val="left"/>
      <w:pPr>
        <w:ind w:left="359" w:hanging="360"/>
      </w:pPr>
      <w:rPr>
        <w:rFonts w:hint="default"/>
      </w:rPr>
    </w:lvl>
    <w:lvl w:ilvl="1" w:tplc="04090019">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9" w15:restartNumberingAfterBreak="0">
    <w:nsid w:val="5B726F24"/>
    <w:multiLevelType w:val="hybridMultilevel"/>
    <w:tmpl w:val="4342BC68"/>
    <w:lvl w:ilvl="0" w:tplc="CA7CAF58">
      <w:start w:val="1"/>
      <w:numFmt w:val="hebrew1"/>
      <w:lvlText w:val="%1)"/>
      <w:lvlJc w:val="left"/>
      <w:pPr>
        <w:ind w:left="715" w:hanging="72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30" w15:restartNumberingAfterBreak="0">
    <w:nsid w:val="5D665193"/>
    <w:multiLevelType w:val="hybridMultilevel"/>
    <w:tmpl w:val="01B26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D09E3"/>
    <w:multiLevelType w:val="hybridMultilevel"/>
    <w:tmpl w:val="8FB821A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D14C43"/>
    <w:multiLevelType w:val="hybridMultilevel"/>
    <w:tmpl w:val="90127522"/>
    <w:lvl w:ilvl="0" w:tplc="0409000F">
      <w:start w:val="145"/>
      <w:numFmt w:val="decimal"/>
      <w:lvlText w:val="%1."/>
      <w:lvlJc w:val="left"/>
      <w:pPr>
        <w:ind w:left="720" w:hanging="360"/>
      </w:pPr>
      <w:rPr>
        <w:rFonts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6E59B5"/>
    <w:multiLevelType w:val="hybridMultilevel"/>
    <w:tmpl w:val="938E584C"/>
    <w:lvl w:ilvl="0" w:tplc="E00CC7DE">
      <w:start w:val="72"/>
      <w:numFmt w:val="decimal"/>
      <w:lvlText w:val="%1."/>
      <w:lvlJc w:val="left"/>
      <w:pPr>
        <w:ind w:left="360" w:hanging="360"/>
      </w:pPr>
      <w:rPr>
        <w:rFonts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745AB9"/>
    <w:multiLevelType w:val="hybridMultilevel"/>
    <w:tmpl w:val="746A8128"/>
    <w:lvl w:ilvl="0" w:tplc="0409000F">
      <w:start w:val="1"/>
      <w:numFmt w:val="decimal"/>
      <w:lvlText w:val="%1."/>
      <w:lvlJc w:val="left"/>
      <w:pPr>
        <w:ind w:left="295" w:hanging="360"/>
      </w:pPr>
    </w:lvl>
    <w:lvl w:ilvl="1" w:tplc="04090019" w:tentative="1">
      <w:start w:val="1"/>
      <w:numFmt w:val="lowerLetter"/>
      <w:lvlText w:val="%2."/>
      <w:lvlJc w:val="left"/>
      <w:pPr>
        <w:ind w:left="1015" w:hanging="360"/>
      </w:pPr>
    </w:lvl>
    <w:lvl w:ilvl="2" w:tplc="0409001B" w:tentative="1">
      <w:start w:val="1"/>
      <w:numFmt w:val="lowerRoman"/>
      <w:lvlText w:val="%3."/>
      <w:lvlJc w:val="right"/>
      <w:pPr>
        <w:ind w:left="1735" w:hanging="180"/>
      </w:pPr>
    </w:lvl>
    <w:lvl w:ilvl="3" w:tplc="0409000F" w:tentative="1">
      <w:start w:val="1"/>
      <w:numFmt w:val="decimal"/>
      <w:lvlText w:val="%4."/>
      <w:lvlJc w:val="left"/>
      <w:pPr>
        <w:ind w:left="2455" w:hanging="360"/>
      </w:pPr>
    </w:lvl>
    <w:lvl w:ilvl="4" w:tplc="04090019" w:tentative="1">
      <w:start w:val="1"/>
      <w:numFmt w:val="lowerLetter"/>
      <w:lvlText w:val="%5."/>
      <w:lvlJc w:val="left"/>
      <w:pPr>
        <w:ind w:left="3175" w:hanging="360"/>
      </w:pPr>
    </w:lvl>
    <w:lvl w:ilvl="5" w:tplc="0409001B" w:tentative="1">
      <w:start w:val="1"/>
      <w:numFmt w:val="lowerRoman"/>
      <w:lvlText w:val="%6."/>
      <w:lvlJc w:val="right"/>
      <w:pPr>
        <w:ind w:left="3895" w:hanging="180"/>
      </w:pPr>
    </w:lvl>
    <w:lvl w:ilvl="6" w:tplc="0409000F" w:tentative="1">
      <w:start w:val="1"/>
      <w:numFmt w:val="decimal"/>
      <w:lvlText w:val="%7."/>
      <w:lvlJc w:val="left"/>
      <w:pPr>
        <w:ind w:left="4615" w:hanging="360"/>
      </w:pPr>
    </w:lvl>
    <w:lvl w:ilvl="7" w:tplc="04090019" w:tentative="1">
      <w:start w:val="1"/>
      <w:numFmt w:val="lowerLetter"/>
      <w:lvlText w:val="%8."/>
      <w:lvlJc w:val="left"/>
      <w:pPr>
        <w:ind w:left="5335" w:hanging="360"/>
      </w:pPr>
    </w:lvl>
    <w:lvl w:ilvl="8" w:tplc="0409001B" w:tentative="1">
      <w:start w:val="1"/>
      <w:numFmt w:val="lowerRoman"/>
      <w:lvlText w:val="%9."/>
      <w:lvlJc w:val="right"/>
      <w:pPr>
        <w:ind w:left="6055" w:hanging="180"/>
      </w:pPr>
    </w:lvl>
  </w:abstractNum>
  <w:abstractNum w:abstractNumId="35" w15:restartNumberingAfterBreak="0">
    <w:nsid w:val="66730CEB"/>
    <w:multiLevelType w:val="hybridMultilevel"/>
    <w:tmpl w:val="7B96AEB4"/>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36" w15:restartNumberingAfterBreak="0">
    <w:nsid w:val="68362641"/>
    <w:multiLevelType w:val="hybridMultilevel"/>
    <w:tmpl w:val="8452A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4A771D"/>
    <w:multiLevelType w:val="multilevel"/>
    <w:tmpl w:val="B6C400D4"/>
    <w:lvl w:ilvl="0">
      <w:start w:val="1"/>
      <w:numFmt w:val="decimal"/>
      <w:lvlText w:val="%1."/>
      <w:lvlJc w:val="left"/>
      <w:pPr>
        <w:ind w:left="360" w:hanging="360"/>
      </w:pPr>
      <w:rPr>
        <w:rFonts w:hint="default"/>
        <w:b w:val="0"/>
        <w:bCs w:val="0"/>
        <w:i w:val="0"/>
        <w:iCs w:val="0"/>
      </w:rPr>
    </w:lvl>
    <w:lvl w:ilvl="1">
      <w:start w:val="1"/>
      <w:numFmt w:val="hebrew1"/>
      <w:lvlText w:val="%2."/>
      <w:lvlJc w:val="left"/>
      <w:pPr>
        <w:ind w:left="360" w:hanging="360"/>
      </w:pPr>
      <w:rPr>
        <w:rFonts w:cs="David" w:hint="default"/>
        <w:sz w:val="24"/>
        <w:szCs w:val="24"/>
        <w:lang w:val="en-US"/>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38" w15:restartNumberingAfterBreak="0">
    <w:nsid w:val="6A51067B"/>
    <w:multiLevelType w:val="hybridMultilevel"/>
    <w:tmpl w:val="3FA64CE0"/>
    <w:lvl w:ilvl="0" w:tplc="DC985604">
      <w:start w:val="1"/>
      <w:numFmt w:val="decimal"/>
      <w:lvlText w:val="%1."/>
      <w:lvlJc w:val="left"/>
      <w:pPr>
        <w:ind w:left="-65" w:hanging="360"/>
      </w:pPr>
      <w:rPr>
        <w:rFonts w:hint="default"/>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39" w15:restartNumberingAfterBreak="0">
    <w:nsid w:val="6AAA54EF"/>
    <w:multiLevelType w:val="hybridMultilevel"/>
    <w:tmpl w:val="01B26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F4581"/>
    <w:multiLevelType w:val="hybridMultilevel"/>
    <w:tmpl w:val="B264174C"/>
    <w:lvl w:ilvl="0" w:tplc="0F2A08EC">
      <w:start w:val="1"/>
      <w:numFmt w:val="hebrew1"/>
      <w:lvlText w:val="%1)"/>
      <w:lvlJc w:val="left"/>
      <w:pPr>
        <w:ind w:left="785"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ED4407"/>
    <w:multiLevelType w:val="hybridMultilevel"/>
    <w:tmpl w:val="8AE29196"/>
    <w:lvl w:ilvl="0" w:tplc="0409000F">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4614C"/>
    <w:multiLevelType w:val="hybridMultilevel"/>
    <w:tmpl w:val="F980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CE36D0"/>
    <w:multiLevelType w:val="hybridMultilevel"/>
    <w:tmpl w:val="01B26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DD164F"/>
    <w:multiLevelType w:val="hybridMultilevel"/>
    <w:tmpl w:val="C6483C86"/>
    <w:lvl w:ilvl="0" w:tplc="0409000F">
      <w:start w:val="6"/>
      <w:numFmt w:val="decimal"/>
      <w:lvlText w:val="%1."/>
      <w:lvlJc w:val="left"/>
      <w:pPr>
        <w:ind w:left="2653" w:hanging="360"/>
      </w:pPr>
      <w:rPr>
        <w:rFonts w:hint="default"/>
      </w:rPr>
    </w:lvl>
    <w:lvl w:ilvl="1" w:tplc="04090019" w:tentative="1">
      <w:start w:val="1"/>
      <w:numFmt w:val="lowerLetter"/>
      <w:lvlText w:val="%2."/>
      <w:lvlJc w:val="left"/>
      <w:pPr>
        <w:ind w:left="3373" w:hanging="360"/>
      </w:pPr>
    </w:lvl>
    <w:lvl w:ilvl="2" w:tplc="0409001B" w:tentative="1">
      <w:start w:val="1"/>
      <w:numFmt w:val="lowerRoman"/>
      <w:lvlText w:val="%3."/>
      <w:lvlJc w:val="right"/>
      <w:pPr>
        <w:ind w:left="4093" w:hanging="180"/>
      </w:pPr>
    </w:lvl>
    <w:lvl w:ilvl="3" w:tplc="0409000F" w:tentative="1">
      <w:start w:val="1"/>
      <w:numFmt w:val="decimal"/>
      <w:lvlText w:val="%4."/>
      <w:lvlJc w:val="left"/>
      <w:pPr>
        <w:ind w:left="4813" w:hanging="360"/>
      </w:pPr>
    </w:lvl>
    <w:lvl w:ilvl="4" w:tplc="04090019" w:tentative="1">
      <w:start w:val="1"/>
      <w:numFmt w:val="lowerLetter"/>
      <w:lvlText w:val="%5."/>
      <w:lvlJc w:val="left"/>
      <w:pPr>
        <w:ind w:left="5533" w:hanging="360"/>
      </w:pPr>
    </w:lvl>
    <w:lvl w:ilvl="5" w:tplc="0409001B" w:tentative="1">
      <w:start w:val="1"/>
      <w:numFmt w:val="lowerRoman"/>
      <w:lvlText w:val="%6."/>
      <w:lvlJc w:val="right"/>
      <w:pPr>
        <w:ind w:left="6253" w:hanging="180"/>
      </w:pPr>
    </w:lvl>
    <w:lvl w:ilvl="6" w:tplc="0409000F" w:tentative="1">
      <w:start w:val="1"/>
      <w:numFmt w:val="decimal"/>
      <w:lvlText w:val="%7."/>
      <w:lvlJc w:val="left"/>
      <w:pPr>
        <w:ind w:left="6973" w:hanging="360"/>
      </w:pPr>
    </w:lvl>
    <w:lvl w:ilvl="7" w:tplc="04090019" w:tentative="1">
      <w:start w:val="1"/>
      <w:numFmt w:val="lowerLetter"/>
      <w:lvlText w:val="%8."/>
      <w:lvlJc w:val="left"/>
      <w:pPr>
        <w:ind w:left="7693" w:hanging="360"/>
      </w:pPr>
    </w:lvl>
    <w:lvl w:ilvl="8" w:tplc="0409001B" w:tentative="1">
      <w:start w:val="1"/>
      <w:numFmt w:val="lowerRoman"/>
      <w:lvlText w:val="%9."/>
      <w:lvlJc w:val="right"/>
      <w:pPr>
        <w:ind w:left="8413" w:hanging="180"/>
      </w:pPr>
    </w:lvl>
  </w:abstractNum>
  <w:abstractNum w:abstractNumId="45" w15:restartNumberingAfterBreak="0">
    <w:nsid w:val="6DE252A8"/>
    <w:multiLevelType w:val="hybridMultilevel"/>
    <w:tmpl w:val="59BE4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7975BC"/>
    <w:multiLevelType w:val="hybridMultilevel"/>
    <w:tmpl w:val="F33629EC"/>
    <w:lvl w:ilvl="0" w:tplc="51B05948">
      <w:start w:val="2"/>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47" w15:restartNumberingAfterBreak="0">
    <w:nsid w:val="74C73E31"/>
    <w:multiLevelType w:val="hybridMultilevel"/>
    <w:tmpl w:val="01B26A42"/>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CB3DFA"/>
    <w:multiLevelType w:val="hybridMultilevel"/>
    <w:tmpl w:val="01687006"/>
    <w:lvl w:ilvl="0" w:tplc="C310ECC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477E9E"/>
    <w:multiLevelType w:val="hybridMultilevel"/>
    <w:tmpl w:val="5D90EE1C"/>
    <w:lvl w:ilvl="0" w:tplc="9444942C">
      <w:start w:val="1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3"/>
  </w:num>
  <w:num w:numId="4">
    <w:abstractNumId w:val="12"/>
  </w:num>
  <w:num w:numId="5">
    <w:abstractNumId w:val="45"/>
  </w:num>
  <w:num w:numId="6">
    <w:abstractNumId w:val="42"/>
  </w:num>
  <w:num w:numId="7">
    <w:abstractNumId w:val="44"/>
  </w:num>
  <w:num w:numId="8">
    <w:abstractNumId w:val="15"/>
  </w:num>
  <w:num w:numId="9">
    <w:abstractNumId w:val="36"/>
  </w:num>
  <w:num w:numId="10">
    <w:abstractNumId w:val="6"/>
  </w:num>
  <w:num w:numId="11">
    <w:abstractNumId w:val="14"/>
  </w:num>
  <w:num w:numId="12">
    <w:abstractNumId w:val="41"/>
  </w:num>
  <w:num w:numId="13">
    <w:abstractNumId w:val="34"/>
  </w:num>
  <w:num w:numId="14">
    <w:abstractNumId w:val="4"/>
  </w:num>
  <w:num w:numId="15">
    <w:abstractNumId w:val="19"/>
  </w:num>
  <w:num w:numId="16">
    <w:abstractNumId w:val="21"/>
  </w:num>
  <w:num w:numId="17">
    <w:abstractNumId w:val="16"/>
  </w:num>
  <w:num w:numId="18">
    <w:abstractNumId w:val="28"/>
  </w:num>
  <w:num w:numId="19">
    <w:abstractNumId w:val="29"/>
  </w:num>
  <w:num w:numId="20">
    <w:abstractNumId w:val="49"/>
  </w:num>
  <w:num w:numId="21">
    <w:abstractNumId w:val="40"/>
  </w:num>
  <w:num w:numId="22">
    <w:abstractNumId w:val="25"/>
  </w:num>
  <w:num w:numId="23">
    <w:abstractNumId w:val="48"/>
  </w:num>
  <w:num w:numId="24">
    <w:abstractNumId w:val="17"/>
  </w:num>
  <w:num w:numId="25">
    <w:abstractNumId w:val="10"/>
  </w:num>
  <w:num w:numId="26">
    <w:abstractNumId w:val="27"/>
  </w:num>
  <w:num w:numId="27">
    <w:abstractNumId w:val="38"/>
  </w:num>
  <w:num w:numId="28">
    <w:abstractNumId w:val="18"/>
  </w:num>
  <w:num w:numId="29">
    <w:abstractNumId w:val="7"/>
  </w:num>
  <w:num w:numId="30">
    <w:abstractNumId w:val="13"/>
  </w:num>
  <w:num w:numId="31">
    <w:abstractNumId w:val="31"/>
  </w:num>
  <w:num w:numId="32">
    <w:abstractNumId w:val="47"/>
  </w:num>
  <w:num w:numId="33">
    <w:abstractNumId w:val="30"/>
  </w:num>
  <w:num w:numId="34">
    <w:abstractNumId w:val="43"/>
  </w:num>
  <w:num w:numId="35">
    <w:abstractNumId w:val="39"/>
  </w:num>
  <w:num w:numId="36">
    <w:abstractNumId w:val="22"/>
  </w:num>
  <w:num w:numId="37">
    <w:abstractNumId w:val="9"/>
  </w:num>
  <w:num w:numId="38">
    <w:abstractNumId w:val="5"/>
  </w:num>
  <w:num w:numId="39">
    <w:abstractNumId w:val="2"/>
  </w:num>
  <w:num w:numId="40">
    <w:abstractNumId w:val="32"/>
  </w:num>
  <w:num w:numId="41">
    <w:abstractNumId w:val="24"/>
  </w:num>
  <w:num w:numId="42">
    <w:abstractNumId w:val="20"/>
  </w:num>
  <w:num w:numId="43">
    <w:abstractNumId w:val="8"/>
  </w:num>
  <w:num w:numId="44">
    <w:abstractNumId w:val="46"/>
  </w:num>
  <w:num w:numId="45">
    <w:abstractNumId w:val="23"/>
  </w:num>
  <w:num w:numId="46">
    <w:abstractNumId w:val="11"/>
  </w:num>
  <w:num w:numId="47">
    <w:abstractNumId w:val="35"/>
  </w:num>
  <w:num w:numId="48">
    <w:abstractNumId w:val="33"/>
  </w:num>
  <w:num w:numId="49">
    <w:abstractNumId w:val="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37"/>
    <w:rsid w:val="003F35FC"/>
    <w:rsid w:val="005A320F"/>
    <w:rsid w:val="00714AAA"/>
    <w:rsid w:val="00CC3D2E"/>
    <w:rsid w:val="00D903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01E7F1-355B-4A6A-AAD4-A020ADAF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337"/>
    <w:pPr>
      <w:overflowPunct w:val="0"/>
      <w:autoSpaceDE w:val="0"/>
      <w:autoSpaceDN w:val="0"/>
      <w:bidi/>
      <w:adjustRightInd w:val="0"/>
      <w:spacing w:after="0" w:line="240" w:lineRule="auto"/>
      <w:textAlignment w:val="baseline"/>
    </w:pPr>
    <w:rPr>
      <w:rFonts w:ascii="Times New Roman" w:eastAsia="Times New Roman" w:hAnsi="Times New Roman" w:cs="Times New Roman"/>
      <w:sz w:val="20"/>
      <w:szCs w:val="20"/>
      <w:lang w:eastAsia="he-IL"/>
    </w:rPr>
  </w:style>
  <w:style w:type="paragraph" w:styleId="1">
    <w:name w:val="heading 1"/>
    <w:basedOn w:val="a"/>
    <w:next w:val="a"/>
    <w:link w:val="10"/>
    <w:qFormat/>
    <w:rsid w:val="00D90337"/>
    <w:pPr>
      <w:keepNext/>
      <w:jc w:val="center"/>
      <w:outlineLvl w:val="0"/>
    </w:pPr>
    <w:rPr>
      <w:rFonts w:cs="Arial"/>
      <w:b/>
      <w:bCs/>
      <w:sz w:val="40"/>
      <w:szCs w:val="40"/>
    </w:rPr>
  </w:style>
  <w:style w:type="paragraph" w:styleId="2">
    <w:name w:val="heading 2"/>
    <w:basedOn w:val="a"/>
    <w:next w:val="a"/>
    <w:link w:val="20"/>
    <w:qFormat/>
    <w:rsid w:val="00D90337"/>
    <w:pPr>
      <w:keepNext/>
      <w:tabs>
        <w:tab w:val="left" w:pos="424"/>
      </w:tabs>
      <w:ind w:left="424" w:hanging="424"/>
      <w:jc w:val="center"/>
      <w:outlineLvl w:val="1"/>
    </w:pPr>
    <w:rPr>
      <w:rFonts w:ascii="Arial" w:hAnsi="Arial" w:cs="Arial"/>
      <w:b/>
      <w:bCs/>
      <w:sz w:val="28"/>
      <w:szCs w:val="28"/>
    </w:rPr>
  </w:style>
  <w:style w:type="paragraph" w:styleId="3">
    <w:name w:val="heading 3"/>
    <w:basedOn w:val="a"/>
    <w:next w:val="a"/>
    <w:link w:val="30"/>
    <w:qFormat/>
    <w:rsid w:val="00D90337"/>
    <w:pPr>
      <w:keepNext/>
      <w:jc w:val="center"/>
      <w:outlineLvl w:val="2"/>
    </w:pPr>
    <w:rPr>
      <w:rFonts w:cs="David"/>
      <w:b/>
      <w:bCs/>
      <w:szCs w:val="28"/>
    </w:rPr>
  </w:style>
  <w:style w:type="paragraph" w:styleId="4">
    <w:name w:val="heading 4"/>
    <w:basedOn w:val="a"/>
    <w:next w:val="a"/>
    <w:link w:val="40"/>
    <w:qFormat/>
    <w:rsid w:val="00D90337"/>
    <w:pPr>
      <w:keepNext/>
      <w:ind w:left="-1" w:firstLine="1"/>
      <w:jc w:val="center"/>
      <w:outlineLvl w:val="3"/>
    </w:pPr>
    <w:rPr>
      <w:rFonts w:cs="David"/>
      <w:b/>
      <w:bCs/>
      <w:sz w:val="28"/>
      <w:szCs w:val="28"/>
    </w:rPr>
  </w:style>
  <w:style w:type="paragraph" w:styleId="5">
    <w:name w:val="heading 5"/>
    <w:basedOn w:val="a"/>
    <w:next w:val="a"/>
    <w:link w:val="50"/>
    <w:qFormat/>
    <w:rsid w:val="00D90337"/>
    <w:pPr>
      <w:keepNext/>
      <w:tabs>
        <w:tab w:val="left" w:pos="424"/>
      </w:tabs>
      <w:ind w:left="708" w:hanging="708"/>
      <w:jc w:val="center"/>
      <w:outlineLvl w:val="4"/>
    </w:pPr>
    <w:rPr>
      <w:rFonts w:cs="David"/>
      <w:b/>
      <w:bCs/>
      <w:sz w:val="28"/>
      <w:szCs w:val="28"/>
    </w:rPr>
  </w:style>
  <w:style w:type="paragraph" w:styleId="6">
    <w:name w:val="heading 6"/>
    <w:basedOn w:val="a"/>
    <w:next w:val="a"/>
    <w:link w:val="60"/>
    <w:qFormat/>
    <w:rsid w:val="00D90337"/>
    <w:pPr>
      <w:keepNext/>
      <w:tabs>
        <w:tab w:val="left" w:pos="424"/>
      </w:tabs>
      <w:ind w:left="708" w:hanging="708"/>
      <w:jc w:val="both"/>
      <w:outlineLvl w:val="5"/>
    </w:pPr>
    <w:rPr>
      <w:rFonts w:cs="David"/>
      <w:b/>
      <w:bCs/>
      <w:sz w:val="24"/>
      <w:szCs w:val="24"/>
      <w:u w:val="single"/>
    </w:rPr>
  </w:style>
  <w:style w:type="paragraph" w:styleId="7">
    <w:name w:val="heading 7"/>
    <w:basedOn w:val="a"/>
    <w:next w:val="a"/>
    <w:link w:val="70"/>
    <w:qFormat/>
    <w:rsid w:val="00D90337"/>
    <w:pPr>
      <w:keepNext/>
      <w:tabs>
        <w:tab w:val="left" w:pos="424"/>
      </w:tabs>
      <w:ind w:left="424" w:hanging="424"/>
      <w:jc w:val="both"/>
      <w:outlineLvl w:val="6"/>
    </w:pPr>
    <w:rPr>
      <w:b/>
      <w:bCs/>
      <w:sz w:val="24"/>
      <w:szCs w:val="24"/>
      <w:u w:val="single"/>
    </w:rPr>
  </w:style>
  <w:style w:type="paragraph" w:styleId="8">
    <w:name w:val="heading 8"/>
    <w:basedOn w:val="a"/>
    <w:next w:val="a"/>
    <w:link w:val="80"/>
    <w:qFormat/>
    <w:rsid w:val="00D90337"/>
    <w:pPr>
      <w:keepNext/>
      <w:tabs>
        <w:tab w:val="left" w:pos="424"/>
      </w:tabs>
      <w:spacing w:line="360" w:lineRule="auto"/>
      <w:jc w:val="both"/>
      <w:outlineLvl w:val="7"/>
    </w:pPr>
    <w:rPr>
      <w:rFonts w:cs="David"/>
      <w:sz w:val="24"/>
      <w:szCs w:val="24"/>
    </w:rPr>
  </w:style>
  <w:style w:type="paragraph" w:styleId="9">
    <w:name w:val="heading 9"/>
    <w:basedOn w:val="a"/>
    <w:next w:val="a"/>
    <w:link w:val="90"/>
    <w:qFormat/>
    <w:rsid w:val="00D90337"/>
    <w:pPr>
      <w:keepNext/>
      <w:tabs>
        <w:tab w:val="left" w:pos="-1"/>
      </w:tabs>
      <w:spacing w:line="360" w:lineRule="auto"/>
      <w:ind w:left="-1" w:firstLine="1"/>
      <w:jc w:val="both"/>
      <w:outlineLvl w:val="8"/>
    </w:pPr>
    <w:rPr>
      <w:rFonts w:cs="Dav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D90337"/>
    <w:rPr>
      <w:rFonts w:ascii="Times New Roman" w:eastAsia="Times New Roman" w:hAnsi="Times New Roman" w:cs="Arial"/>
      <w:b/>
      <w:bCs/>
      <w:sz w:val="40"/>
      <w:szCs w:val="40"/>
      <w:lang w:eastAsia="he-IL"/>
    </w:rPr>
  </w:style>
  <w:style w:type="character" w:customStyle="1" w:styleId="20">
    <w:name w:val="כותרת 2 תו"/>
    <w:basedOn w:val="a0"/>
    <w:link w:val="2"/>
    <w:rsid w:val="00D90337"/>
    <w:rPr>
      <w:rFonts w:ascii="Arial" w:eastAsia="Times New Roman" w:hAnsi="Arial" w:cs="Arial"/>
      <w:b/>
      <w:bCs/>
      <w:sz w:val="28"/>
      <w:szCs w:val="28"/>
      <w:lang w:eastAsia="he-IL"/>
    </w:rPr>
  </w:style>
  <w:style w:type="character" w:customStyle="1" w:styleId="30">
    <w:name w:val="כותרת 3 תו"/>
    <w:basedOn w:val="a0"/>
    <w:link w:val="3"/>
    <w:rsid w:val="00D90337"/>
    <w:rPr>
      <w:rFonts w:ascii="Times New Roman" w:eastAsia="Times New Roman" w:hAnsi="Times New Roman" w:cs="David"/>
      <w:b/>
      <w:bCs/>
      <w:sz w:val="20"/>
      <w:szCs w:val="28"/>
      <w:lang w:eastAsia="he-IL"/>
    </w:rPr>
  </w:style>
  <w:style w:type="character" w:customStyle="1" w:styleId="40">
    <w:name w:val="כותרת 4 תו"/>
    <w:basedOn w:val="a0"/>
    <w:link w:val="4"/>
    <w:rsid w:val="00D90337"/>
    <w:rPr>
      <w:rFonts w:ascii="Times New Roman" w:eastAsia="Times New Roman" w:hAnsi="Times New Roman" w:cs="David"/>
      <w:b/>
      <w:bCs/>
      <w:sz w:val="28"/>
      <w:szCs w:val="28"/>
      <w:lang w:eastAsia="he-IL"/>
    </w:rPr>
  </w:style>
  <w:style w:type="character" w:customStyle="1" w:styleId="50">
    <w:name w:val="כותרת 5 תו"/>
    <w:basedOn w:val="a0"/>
    <w:link w:val="5"/>
    <w:rsid w:val="00D90337"/>
    <w:rPr>
      <w:rFonts w:ascii="Times New Roman" w:eastAsia="Times New Roman" w:hAnsi="Times New Roman" w:cs="David"/>
      <w:b/>
      <w:bCs/>
      <w:sz w:val="28"/>
      <w:szCs w:val="28"/>
      <w:lang w:eastAsia="he-IL"/>
    </w:rPr>
  </w:style>
  <w:style w:type="character" w:customStyle="1" w:styleId="60">
    <w:name w:val="כותרת 6 תו"/>
    <w:basedOn w:val="a0"/>
    <w:link w:val="6"/>
    <w:rsid w:val="00D90337"/>
    <w:rPr>
      <w:rFonts w:ascii="Times New Roman" w:eastAsia="Times New Roman" w:hAnsi="Times New Roman" w:cs="David"/>
      <w:b/>
      <w:bCs/>
      <w:sz w:val="24"/>
      <w:szCs w:val="24"/>
      <w:u w:val="single"/>
      <w:lang w:eastAsia="he-IL"/>
    </w:rPr>
  </w:style>
  <w:style w:type="character" w:customStyle="1" w:styleId="70">
    <w:name w:val="כותרת 7 תו"/>
    <w:basedOn w:val="a0"/>
    <w:link w:val="7"/>
    <w:rsid w:val="00D90337"/>
    <w:rPr>
      <w:rFonts w:ascii="Times New Roman" w:eastAsia="Times New Roman" w:hAnsi="Times New Roman" w:cs="Times New Roman"/>
      <w:b/>
      <w:bCs/>
      <w:sz w:val="24"/>
      <w:szCs w:val="24"/>
      <w:u w:val="single"/>
      <w:lang w:eastAsia="he-IL"/>
    </w:rPr>
  </w:style>
  <w:style w:type="character" w:customStyle="1" w:styleId="80">
    <w:name w:val="כותרת 8 תו"/>
    <w:basedOn w:val="a0"/>
    <w:link w:val="8"/>
    <w:rsid w:val="00D90337"/>
    <w:rPr>
      <w:rFonts w:ascii="Times New Roman" w:eastAsia="Times New Roman" w:hAnsi="Times New Roman" w:cs="David"/>
      <w:sz w:val="24"/>
      <w:szCs w:val="24"/>
      <w:lang w:eastAsia="he-IL"/>
    </w:rPr>
  </w:style>
  <w:style w:type="character" w:customStyle="1" w:styleId="90">
    <w:name w:val="כותרת 9 תו"/>
    <w:basedOn w:val="a0"/>
    <w:link w:val="9"/>
    <w:rsid w:val="00D90337"/>
    <w:rPr>
      <w:rFonts w:ascii="Times New Roman" w:eastAsia="Times New Roman" w:hAnsi="Times New Roman" w:cs="David"/>
      <w:sz w:val="24"/>
      <w:szCs w:val="24"/>
      <w:lang w:eastAsia="he-IL"/>
    </w:rPr>
  </w:style>
  <w:style w:type="paragraph" w:styleId="a3">
    <w:name w:val="header"/>
    <w:basedOn w:val="a"/>
    <w:link w:val="a4"/>
    <w:rsid w:val="00D90337"/>
    <w:pPr>
      <w:tabs>
        <w:tab w:val="center" w:pos="4320"/>
        <w:tab w:val="right" w:pos="8640"/>
      </w:tabs>
    </w:pPr>
  </w:style>
  <w:style w:type="character" w:customStyle="1" w:styleId="a4">
    <w:name w:val="כותרת עליונה תו"/>
    <w:basedOn w:val="a0"/>
    <w:link w:val="a3"/>
    <w:rsid w:val="00D90337"/>
    <w:rPr>
      <w:rFonts w:ascii="Times New Roman" w:eastAsia="Times New Roman" w:hAnsi="Times New Roman" w:cs="Times New Roman"/>
      <w:sz w:val="20"/>
      <w:szCs w:val="20"/>
      <w:lang w:eastAsia="he-IL"/>
    </w:rPr>
  </w:style>
  <w:style w:type="character" w:styleId="a5">
    <w:name w:val="page number"/>
    <w:basedOn w:val="a0"/>
    <w:rsid w:val="00D90337"/>
  </w:style>
  <w:style w:type="paragraph" w:styleId="a6">
    <w:name w:val="footer"/>
    <w:basedOn w:val="a"/>
    <w:link w:val="a7"/>
    <w:rsid w:val="00D90337"/>
    <w:pPr>
      <w:tabs>
        <w:tab w:val="center" w:pos="4320"/>
        <w:tab w:val="right" w:pos="8640"/>
      </w:tabs>
    </w:pPr>
  </w:style>
  <w:style w:type="character" w:customStyle="1" w:styleId="a7">
    <w:name w:val="כותרת תחתונה תו"/>
    <w:basedOn w:val="a0"/>
    <w:link w:val="a6"/>
    <w:rsid w:val="00D90337"/>
    <w:rPr>
      <w:rFonts w:ascii="Times New Roman" w:eastAsia="Times New Roman" w:hAnsi="Times New Roman" w:cs="Times New Roman"/>
      <w:sz w:val="20"/>
      <w:szCs w:val="20"/>
      <w:lang w:eastAsia="he-IL"/>
    </w:rPr>
  </w:style>
  <w:style w:type="paragraph" w:customStyle="1" w:styleId="11">
    <w:name w:val="כותרת טקסט1"/>
    <w:basedOn w:val="a"/>
    <w:qFormat/>
    <w:rsid w:val="00D90337"/>
    <w:pPr>
      <w:jc w:val="center"/>
    </w:pPr>
    <w:rPr>
      <w:rFonts w:cs="David"/>
      <w:b/>
      <w:bCs/>
      <w:sz w:val="52"/>
      <w:szCs w:val="52"/>
    </w:rPr>
  </w:style>
  <w:style w:type="paragraph" w:styleId="a8">
    <w:name w:val="Balloon Text"/>
    <w:basedOn w:val="a"/>
    <w:link w:val="a9"/>
    <w:rsid w:val="00D90337"/>
    <w:rPr>
      <w:rFonts w:ascii="Tahoma" w:hAnsi="Tahoma"/>
      <w:sz w:val="16"/>
      <w:szCs w:val="16"/>
    </w:rPr>
  </w:style>
  <w:style w:type="character" w:customStyle="1" w:styleId="a9">
    <w:name w:val="טקסט בלונים תו"/>
    <w:basedOn w:val="a0"/>
    <w:link w:val="a8"/>
    <w:rsid w:val="00D90337"/>
    <w:rPr>
      <w:rFonts w:ascii="Tahoma" w:eastAsia="Times New Roman" w:hAnsi="Tahoma" w:cs="Times New Roman"/>
      <w:sz w:val="16"/>
      <w:szCs w:val="16"/>
      <w:lang w:eastAsia="he-IL"/>
    </w:rPr>
  </w:style>
  <w:style w:type="paragraph" w:styleId="aa">
    <w:name w:val="List Paragraph"/>
    <w:basedOn w:val="a"/>
    <w:uiPriority w:val="34"/>
    <w:qFormat/>
    <w:rsid w:val="00D90337"/>
    <w:pPr>
      <w:ind w:left="720"/>
    </w:pPr>
  </w:style>
  <w:style w:type="character" w:customStyle="1" w:styleId="default">
    <w:name w:val="default"/>
    <w:basedOn w:val="a0"/>
    <w:rsid w:val="00D90337"/>
    <w:rPr>
      <w:rFonts w:ascii="Times New Roman" w:hAnsi="Times New Roman" w:cs="Times New Roman" w:hint="default"/>
      <w:sz w:val="26"/>
      <w:szCs w:val="26"/>
    </w:rPr>
  </w:style>
  <w:style w:type="character" w:styleId="ab">
    <w:name w:val="annotation reference"/>
    <w:basedOn w:val="a0"/>
    <w:semiHidden/>
    <w:unhideWhenUsed/>
    <w:rsid w:val="00D90337"/>
    <w:rPr>
      <w:sz w:val="16"/>
      <w:szCs w:val="16"/>
    </w:rPr>
  </w:style>
  <w:style w:type="paragraph" w:styleId="ac">
    <w:name w:val="annotation text"/>
    <w:basedOn w:val="a"/>
    <w:link w:val="ad"/>
    <w:semiHidden/>
    <w:unhideWhenUsed/>
    <w:rsid w:val="00D90337"/>
  </w:style>
  <w:style w:type="character" w:customStyle="1" w:styleId="ad">
    <w:name w:val="טקסט הערה תו"/>
    <w:basedOn w:val="a0"/>
    <w:link w:val="ac"/>
    <w:semiHidden/>
    <w:rsid w:val="00D90337"/>
    <w:rPr>
      <w:rFonts w:ascii="Times New Roman" w:eastAsia="Times New Roman" w:hAnsi="Times New Roman" w:cs="Times New Roman"/>
      <w:sz w:val="20"/>
      <w:szCs w:val="20"/>
      <w:lang w:eastAsia="he-IL"/>
    </w:rPr>
  </w:style>
  <w:style w:type="paragraph" w:styleId="ae">
    <w:name w:val="annotation subject"/>
    <w:basedOn w:val="ac"/>
    <w:next w:val="ac"/>
    <w:link w:val="af"/>
    <w:semiHidden/>
    <w:unhideWhenUsed/>
    <w:rsid w:val="00D90337"/>
    <w:rPr>
      <w:b/>
      <w:bCs/>
    </w:rPr>
  </w:style>
  <w:style w:type="character" w:customStyle="1" w:styleId="af">
    <w:name w:val="נושא הערה תו"/>
    <w:basedOn w:val="ad"/>
    <w:link w:val="ae"/>
    <w:semiHidden/>
    <w:rsid w:val="00D90337"/>
    <w:rPr>
      <w:rFonts w:ascii="Times New Roman" w:eastAsia="Times New Roman" w:hAnsi="Times New Roman" w:cs="Times New Roman"/>
      <w:b/>
      <w:bCs/>
      <w:sz w:val="20"/>
      <w:szCs w:val="20"/>
      <w:lang w:eastAsia="he-IL"/>
    </w:rPr>
  </w:style>
  <w:style w:type="paragraph" w:styleId="af0">
    <w:name w:val="Revision"/>
    <w:hidden/>
    <w:uiPriority w:val="99"/>
    <w:semiHidden/>
    <w:rsid w:val="00D90337"/>
    <w:pPr>
      <w:spacing w:after="0" w:line="240" w:lineRule="auto"/>
    </w:pPr>
    <w:rPr>
      <w:rFonts w:ascii="Times New Roman" w:eastAsia="Times New Roman" w:hAnsi="Times New Roman" w:cs="Times New Roman"/>
      <w:sz w:val="20"/>
      <w:szCs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4579</Words>
  <Characters>22895</Characters>
  <Application>Microsoft Office Word</Application>
  <DocSecurity>0</DocSecurity>
  <Lines>190</Lines>
  <Paragraphs>54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Tsiporet Shimel</dc:creator>
  <cp:keywords/>
  <dc:description/>
  <cp:lastModifiedBy>Tsiporet Shimel</cp:lastModifiedBy>
  <cp:revision>2</cp:revision>
  <dcterms:created xsi:type="dcterms:W3CDTF">2017-09-24T08:09:00Z</dcterms:created>
  <dcterms:modified xsi:type="dcterms:W3CDTF">2017-09-24T08:09:00Z</dcterms:modified>
</cp:coreProperties>
</file>